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79CF0" w14:textId="77777777" w:rsidR="006A76D5" w:rsidRPr="00861274" w:rsidRDefault="006A76D5" w:rsidP="006A76D5">
      <w:pPr>
        <w:shd w:val="clear" w:color="auto" w:fill="FFFFFF"/>
        <w:jc w:val="center"/>
        <w:rPr>
          <w:b/>
          <w:bCs/>
          <w:color w:val="000000"/>
        </w:rPr>
      </w:pPr>
    </w:p>
    <w:p w14:paraId="1900817D" w14:textId="77777777" w:rsidR="00793293" w:rsidRDefault="00793293" w:rsidP="00793293">
      <w:pPr>
        <w:jc w:val="center"/>
        <w:rPr>
          <w:sz w:val="26"/>
          <w:szCs w:val="26"/>
        </w:rPr>
      </w:pPr>
      <w:bookmarkStart w:id="0" w:name="_Toc49564594"/>
      <w:bookmarkStart w:id="1" w:name="_Toc81661375"/>
      <w:r>
        <w:rPr>
          <w:sz w:val="26"/>
          <w:szCs w:val="26"/>
        </w:rPr>
        <w:t xml:space="preserve">МИНИСТЕРСВО ОБРАЗОВАНИЯ И НАУКИ РЕСПУБЛИКИ ДАГЕСТАН </w:t>
      </w:r>
    </w:p>
    <w:p w14:paraId="43744B49" w14:textId="77777777" w:rsidR="00793293" w:rsidRDefault="00793293" w:rsidP="00793293">
      <w:pPr>
        <w:jc w:val="center"/>
        <w:rPr>
          <w:sz w:val="26"/>
          <w:szCs w:val="26"/>
        </w:rPr>
      </w:pPr>
      <w:r>
        <w:rPr>
          <w:sz w:val="26"/>
          <w:szCs w:val="26"/>
        </w:rPr>
        <w:t xml:space="preserve">ГОСУДАРСТВЕННОЕ БЮДЖЕТНОЕ ПРОФЕССИОНАЛЬНОЕ ОБРАЗОВАТЕЛЬНОЕ УЧРЕЖДЕНИЕ РЕСПУБЛИКИ ДАГЕСТАН </w:t>
      </w:r>
    </w:p>
    <w:p w14:paraId="5F79162B" w14:textId="77777777" w:rsidR="00793293" w:rsidRDefault="00793293" w:rsidP="00793293">
      <w:pPr>
        <w:jc w:val="center"/>
        <w:rPr>
          <w:sz w:val="26"/>
          <w:szCs w:val="26"/>
        </w:rPr>
      </w:pPr>
      <w:r>
        <w:rPr>
          <w:sz w:val="26"/>
          <w:szCs w:val="26"/>
        </w:rPr>
        <w:t>«ТЕХНИЧЕСКИЙ КОЛЛЕДЖ ИМЕНИ Р.Н. АШУРАЛИЕВА»</w:t>
      </w:r>
    </w:p>
    <w:p w14:paraId="435469FB" w14:textId="77777777" w:rsidR="00793293" w:rsidRPr="002C1BA9" w:rsidRDefault="00793293" w:rsidP="00793293">
      <w:pPr>
        <w:keepNext/>
        <w:keepLines/>
        <w:spacing w:after="120"/>
        <w:ind w:left="567"/>
        <w:jc w:val="center"/>
        <w:outlineLvl w:val="3"/>
        <w:rPr>
          <w:rFonts w:eastAsia="Arial Unicode MS"/>
          <w:color w:val="000000"/>
        </w:rPr>
      </w:pPr>
    </w:p>
    <w:p w14:paraId="63187BE4" w14:textId="77777777" w:rsidR="001075FC" w:rsidRPr="004F0A0B" w:rsidRDefault="001075FC" w:rsidP="00107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color w:val="000000"/>
        </w:rPr>
      </w:pPr>
      <w:r w:rsidRPr="00D43472">
        <w:rPr>
          <w:rFonts w:eastAsia="Arial Unicode MS"/>
        </w:rPr>
        <w:t>ОДОБРЕНО</w:t>
      </w:r>
    </w:p>
    <w:p w14:paraId="3D55D5AF" w14:textId="77777777" w:rsidR="001075FC" w:rsidRPr="00D43472" w:rsidRDefault="001075FC" w:rsidP="001075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bCs/>
        </w:rPr>
      </w:pPr>
      <w:r w:rsidRPr="00D43472">
        <w:rPr>
          <w:rFonts w:eastAsia="Arial Unicode MS"/>
        </w:rPr>
        <w:t>предметной (цикловой) комиссией иностранного языка</w:t>
      </w:r>
    </w:p>
    <w:p w14:paraId="20F37E15" w14:textId="77777777" w:rsidR="001075FC" w:rsidRPr="00D43472" w:rsidRDefault="001075FC" w:rsidP="001075FC">
      <w:pPr>
        <w:widowControl w:val="0"/>
        <w:tabs>
          <w:tab w:val="left" w:leader="underscore" w:pos="1819"/>
          <w:tab w:val="left" w:leader="underscore" w:pos="3437"/>
        </w:tabs>
        <w:autoSpaceDE w:val="0"/>
        <w:autoSpaceDN w:val="0"/>
        <w:adjustRightInd w:val="0"/>
        <w:spacing w:before="120"/>
        <w:rPr>
          <w:rFonts w:eastAsia="Arial Unicode MS"/>
        </w:rPr>
      </w:pPr>
      <w:r>
        <w:rPr>
          <w:rFonts w:eastAsia="Arial Unicode MS"/>
          <w:noProof/>
        </w:rPr>
        <w:drawing>
          <wp:anchor distT="0" distB="0" distL="114300" distR="114300" simplePos="0" relativeHeight="251663360" behindDoc="1" locked="0" layoutInCell="1" allowOverlap="1" wp14:anchorId="043985EB" wp14:editId="2DD329F1">
            <wp:simplePos x="0" y="0"/>
            <wp:positionH relativeFrom="column">
              <wp:posOffset>149930</wp:posOffset>
            </wp:positionH>
            <wp:positionV relativeFrom="paragraph">
              <wp:posOffset>224155</wp:posOffset>
            </wp:positionV>
            <wp:extent cx="1097280" cy="365760"/>
            <wp:effectExtent l="0" t="0" r="7620" b="0"/>
            <wp:wrapNone/>
            <wp:docPr id="1859944046" name="Рисунок 185994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7280" cy="365760"/>
                    </a:xfrm>
                    <a:prstGeom prst="rect">
                      <a:avLst/>
                    </a:prstGeom>
                    <a:noFill/>
                    <a:ln>
                      <a:noFill/>
                    </a:ln>
                  </pic:spPr>
                </pic:pic>
              </a:graphicData>
            </a:graphic>
          </wp:anchor>
        </w:drawing>
      </w:r>
      <w:r w:rsidRPr="00D43472">
        <w:rPr>
          <w:rFonts w:eastAsia="Arial Unicode MS"/>
        </w:rPr>
        <w:t>Председатель П(Ц</w:t>
      </w:r>
      <w:proofErr w:type="gramStart"/>
      <w:r w:rsidRPr="00D43472">
        <w:rPr>
          <w:rFonts w:eastAsia="Arial Unicode MS"/>
        </w:rPr>
        <w:t>)</w:t>
      </w:r>
      <w:proofErr w:type="gramEnd"/>
      <w:r w:rsidRPr="00D43472">
        <w:rPr>
          <w:rFonts w:eastAsia="Arial Unicode MS"/>
        </w:rPr>
        <w:t>К</w:t>
      </w:r>
    </w:p>
    <w:p w14:paraId="3838A77F" w14:textId="77777777" w:rsidR="001075FC" w:rsidRPr="00D43472" w:rsidRDefault="001075FC" w:rsidP="001075FC">
      <w:pPr>
        <w:widowControl w:val="0"/>
        <w:tabs>
          <w:tab w:val="left" w:leader="underscore" w:pos="1819"/>
          <w:tab w:val="left" w:leader="underscore" w:pos="3437"/>
        </w:tabs>
        <w:autoSpaceDE w:val="0"/>
        <w:autoSpaceDN w:val="0"/>
        <w:adjustRightInd w:val="0"/>
        <w:spacing w:before="120"/>
        <w:rPr>
          <w:rFonts w:eastAsia="Arial Unicode MS"/>
          <w:u w:val="single"/>
        </w:rPr>
      </w:pPr>
      <w:r w:rsidRPr="00D43472">
        <w:rPr>
          <w:rFonts w:eastAsia="Arial Unicode MS"/>
        </w:rPr>
        <w:t xml:space="preserve">  _______________      </w:t>
      </w:r>
      <w:r w:rsidRPr="00D43472">
        <w:rPr>
          <w:rFonts w:eastAsia="Arial Unicode MS"/>
          <w:u w:val="single"/>
        </w:rPr>
        <w:t>Я.Р. Рашидов</w:t>
      </w:r>
    </w:p>
    <w:p w14:paraId="707E91FE" w14:textId="77777777" w:rsidR="001075FC" w:rsidRDefault="001075FC" w:rsidP="001075FC">
      <w:pPr>
        <w:keepNext/>
        <w:keepLines/>
        <w:jc w:val="both"/>
        <w:outlineLvl w:val="3"/>
      </w:pPr>
    </w:p>
    <w:p w14:paraId="7DA7DD11" w14:textId="6100CF2C" w:rsidR="00793293" w:rsidRPr="001075FC" w:rsidRDefault="001075FC" w:rsidP="001075FC">
      <w:pPr>
        <w:keepNext/>
        <w:keepLines/>
        <w:jc w:val="both"/>
        <w:outlineLvl w:val="3"/>
      </w:pPr>
      <w:r>
        <w:t xml:space="preserve">Протокол №8 от 30 </w:t>
      </w:r>
      <w:r w:rsidRPr="00D43472">
        <w:t>а</w:t>
      </w:r>
      <w:r>
        <w:t>преля 2</w:t>
      </w:r>
      <w:r w:rsidRPr="00D43472">
        <w:t>02</w:t>
      </w:r>
      <w:r>
        <w:t>5</w:t>
      </w:r>
      <w:r w:rsidRPr="00D43472">
        <w:t>г.</w:t>
      </w:r>
    </w:p>
    <w:p w14:paraId="2BD8D2E8" w14:textId="77777777" w:rsidR="00793293" w:rsidRPr="00435DAD" w:rsidRDefault="00793293" w:rsidP="00793293">
      <w:pPr>
        <w:jc w:val="center"/>
        <w:rPr>
          <w:i/>
        </w:rPr>
      </w:pPr>
    </w:p>
    <w:p w14:paraId="381FE02E" w14:textId="77777777" w:rsidR="00793293" w:rsidRPr="00435DAD" w:rsidRDefault="00793293" w:rsidP="00793293">
      <w:pPr>
        <w:jc w:val="center"/>
        <w:rPr>
          <w:i/>
        </w:rPr>
      </w:pPr>
    </w:p>
    <w:p w14:paraId="1639D7CE" w14:textId="77777777" w:rsidR="00793293" w:rsidRPr="00435DAD" w:rsidRDefault="00793293" w:rsidP="001075FC">
      <w:pPr>
        <w:rPr>
          <w:i/>
        </w:rPr>
      </w:pPr>
    </w:p>
    <w:p w14:paraId="4418C6B6" w14:textId="77777777" w:rsidR="00793293" w:rsidRPr="00435DAD" w:rsidRDefault="00793293" w:rsidP="00793293">
      <w:pPr>
        <w:jc w:val="center"/>
        <w:rPr>
          <w:i/>
        </w:rPr>
      </w:pPr>
    </w:p>
    <w:p w14:paraId="058C1BE6" w14:textId="77777777" w:rsidR="00793293" w:rsidRPr="006B61FB" w:rsidRDefault="00793293" w:rsidP="00793293">
      <w:pPr>
        <w:spacing w:line="360" w:lineRule="auto"/>
        <w:jc w:val="center"/>
        <w:rPr>
          <w:rFonts w:eastAsia="Calibri" w:cs="Calibri"/>
          <w:b/>
        </w:rPr>
      </w:pPr>
      <w:r w:rsidRPr="006B61FB">
        <w:rPr>
          <w:rFonts w:eastAsia="Calibri" w:cs="Calibri"/>
          <w:b/>
        </w:rPr>
        <w:t>ФОНД</w:t>
      </w:r>
    </w:p>
    <w:p w14:paraId="6B16E99E" w14:textId="77777777" w:rsidR="00793293" w:rsidRPr="006B61FB" w:rsidRDefault="00793293" w:rsidP="00793293">
      <w:pPr>
        <w:spacing w:line="360" w:lineRule="auto"/>
        <w:jc w:val="center"/>
        <w:rPr>
          <w:rFonts w:eastAsia="Calibri" w:cs="Calibri"/>
          <w:b/>
        </w:rPr>
      </w:pPr>
      <w:r w:rsidRPr="006B61FB">
        <w:rPr>
          <w:rFonts w:eastAsia="Calibri" w:cs="Calibri"/>
          <w:b/>
        </w:rPr>
        <w:t>ОЦЕНОЧНЫХ СРЕДСТВ</w:t>
      </w:r>
    </w:p>
    <w:p w14:paraId="690D52E6" w14:textId="77777777" w:rsidR="00793293" w:rsidRPr="001D39AA" w:rsidRDefault="00793293" w:rsidP="00793293">
      <w:pPr>
        <w:spacing w:line="360" w:lineRule="auto"/>
        <w:jc w:val="center"/>
        <w:rPr>
          <w:rFonts w:eastAsia="Calibri" w:cs="Calibri"/>
          <w:b/>
        </w:rPr>
      </w:pPr>
      <w:r w:rsidRPr="006B61FB">
        <w:rPr>
          <w:rFonts w:eastAsia="Calibri" w:cs="Calibri"/>
          <w:b/>
        </w:rPr>
        <w:t xml:space="preserve">ПО УЧЕБНОЙ ДИСЦИПЛИНЕ </w:t>
      </w:r>
    </w:p>
    <w:p w14:paraId="3F322F2D" w14:textId="5A026B39" w:rsidR="00793293" w:rsidRPr="00257814" w:rsidRDefault="00793293" w:rsidP="00793293">
      <w:pPr>
        <w:keepNext/>
        <w:keepLines/>
        <w:spacing w:line="240" w:lineRule="atLeast"/>
        <w:ind w:firstLine="709"/>
        <w:jc w:val="center"/>
        <w:outlineLvl w:val="3"/>
        <w:rPr>
          <w:b/>
          <w:sz w:val="28"/>
          <w:szCs w:val="28"/>
          <w:u w:val="single"/>
        </w:rPr>
      </w:pPr>
      <w:r>
        <w:rPr>
          <w:b/>
          <w:u w:val="single"/>
        </w:rPr>
        <w:t xml:space="preserve">СГ.02 </w:t>
      </w:r>
      <w:r w:rsidRPr="002F50A7">
        <w:rPr>
          <w:b/>
          <w:u w:val="single"/>
        </w:rPr>
        <w:t>Иностранный язык в профессиональной деятельности</w:t>
      </w:r>
    </w:p>
    <w:p w14:paraId="0348A13A" w14:textId="77777777" w:rsidR="00793293" w:rsidRPr="003D7DA3" w:rsidRDefault="00793293" w:rsidP="00793293">
      <w:pPr>
        <w:keepNext/>
        <w:keepLines/>
        <w:jc w:val="center"/>
        <w:outlineLvl w:val="3"/>
        <w:rPr>
          <w:rFonts w:eastAsia="Arial Unicode MS"/>
          <w:color w:val="000000"/>
        </w:rPr>
      </w:pPr>
      <w:r w:rsidRPr="003D7DA3">
        <w:rPr>
          <w:rFonts w:eastAsia="Arial Unicode MS"/>
          <w:color w:val="000000"/>
          <w:sz w:val="20"/>
          <w:szCs w:val="20"/>
        </w:rPr>
        <w:t>код и наименование дисциплины</w:t>
      </w:r>
    </w:p>
    <w:p w14:paraId="145DD350" w14:textId="77777777" w:rsidR="00793293" w:rsidRPr="006B61FB" w:rsidRDefault="00793293" w:rsidP="00793293">
      <w:pPr>
        <w:spacing w:line="360" w:lineRule="auto"/>
        <w:jc w:val="center"/>
        <w:rPr>
          <w:rFonts w:eastAsia="Calibri" w:cs="Calibri"/>
          <w:b/>
        </w:rPr>
      </w:pPr>
      <w:r>
        <w:rPr>
          <w:rFonts w:eastAsia="Calibri" w:cs="Calibri"/>
          <w:b/>
        </w:rPr>
        <w:t xml:space="preserve">  </w:t>
      </w:r>
      <w:r w:rsidRPr="006B61FB">
        <w:rPr>
          <w:rFonts w:eastAsia="Calibri" w:cs="Calibri"/>
          <w:b/>
        </w:rPr>
        <w:t xml:space="preserve"> </w:t>
      </w:r>
    </w:p>
    <w:p w14:paraId="48C878E7" w14:textId="77777777" w:rsidR="00793293" w:rsidRPr="00E81A13" w:rsidRDefault="00793293" w:rsidP="00793293">
      <w:pPr>
        <w:shd w:val="clear" w:color="auto" w:fill="FFFFFF"/>
        <w:tabs>
          <w:tab w:val="left" w:pos="426"/>
        </w:tabs>
        <w:ind w:firstLine="426"/>
        <w:rPr>
          <w:color w:val="000000"/>
          <w:u w:val="single"/>
        </w:rPr>
      </w:pPr>
      <w:r>
        <w:rPr>
          <w:sz w:val="26"/>
          <w:szCs w:val="26"/>
        </w:rPr>
        <w:t>по специальности:</w:t>
      </w:r>
      <w:r w:rsidRPr="006A76D5">
        <w:rPr>
          <w:color w:val="000000"/>
        </w:rPr>
        <w:t xml:space="preserve"> </w:t>
      </w:r>
      <w:r w:rsidRPr="00CF7459">
        <w:rPr>
          <w:color w:val="000000"/>
        </w:rPr>
        <w:t>13.02.1</w:t>
      </w:r>
      <w:r>
        <w:rPr>
          <w:color w:val="000000"/>
        </w:rPr>
        <w:t>3</w:t>
      </w:r>
      <w:r w:rsidRPr="00CF7459">
        <w:rPr>
          <w:color w:val="000000"/>
        </w:rPr>
        <w:t xml:space="preserve"> </w:t>
      </w:r>
      <w:r>
        <w:rPr>
          <w:color w:val="000000"/>
          <w:u w:val="single"/>
        </w:rPr>
        <w:t>Э</w:t>
      </w:r>
      <w:r w:rsidRPr="00E81A13">
        <w:rPr>
          <w:color w:val="000000"/>
          <w:u w:val="single"/>
        </w:rPr>
        <w:t>ксплуатация и обслуживание электрического и электромеханического оборудования</w:t>
      </w:r>
      <w:r>
        <w:rPr>
          <w:color w:val="000000"/>
          <w:u w:val="single"/>
        </w:rPr>
        <w:t xml:space="preserve"> (по отраслям)</w:t>
      </w:r>
    </w:p>
    <w:p w14:paraId="30E40CB5" w14:textId="77777777" w:rsidR="001075FC" w:rsidRPr="00E81A13" w:rsidRDefault="001075FC" w:rsidP="001075FC">
      <w:pPr>
        <w:keepNext/>
        <w:keepLines/>
        <w:ind w:left="426"/>
        <w:outlineLvl w:val="3"/>
        <w:rPr>
          <w:rFonts w:eastAsia="Arial Unicode MS"/>
          <w:color w:val="000000"/>
        </w:rPr>
      </w:pPr>
      <w:r w:rsidRPr="00E81A13">
        <w:rPr>
          <w:rFonts w:eastAsia="Arial Unicode MS"/>
          <w:color w:val="000000"/>
        </w:rPr>
        <w:t xml:space="preserve">Квалификация выпускника: </w:t>
      </w:r>
      <w:r w:rsidRPr="00E81A13">
        <w:rPr>
          <w:rFonts w:eastAsia="Arial Unicode MS"/>
          <w:color w:val="000000"/>
          <w:u w:val="single"/>
        </w:rPr>
        <w:t>Техник</w:t>
      </w:r>
    </w:p>
    <w:p w14:paraId="37C84316" w14:textId="77777777" w:rsidR="001075FC" w:rsidRPr="00E81A13" w:rsidRDefault="001075FC" w:rsidP="001075FC">
      <w:pPr>
        <w:keepNext/>
        <w:keepLines/>
        <w:ind w:left="426"/>
        <w:jc w:val="both"/>
        <w:outlineLvl w:val="3"/>
        <w:rPr>
          <w:rFonts w:eastAsia="Arial Unicode MS"/>
          <w:color w:val="000000"/>
        </w:rPr>
      </w:pPr>
    </w:p>
    <w:p w14:paraId="18C279D6" w14:textId="77777777" w:rsidR="001075FC" w:rsidRPr="00E81A13" w:rsidRDefault="001075FC" w:rsidP="001075FC">
      <w:pPr>
        <w:keepNext/>
        <w:keepLines/>
        <w:ind w:left="426"/>
        <w:outlineLvl w:val="3"/>
        <w:rPr>
          <w:rFonts w:eastAsia="Arial Unicode MS"/>
        </w:rPr>
      </w:pPr>
      <w:r>
        <w:rPr>
          <w:rFonts w:eastAsia="Arial Unicode MS"/>
        </w:rPr>
        <w:t xml:space="preserve">                                                                                                                                                      </w:t>
      </w:r>
      <w:r w:rsidRPr="00E81A13">
        <w:rPr>
          <w:rFonts w:eastAsia="Arial Unicode MS"/>
        </w:rPr>
        <w:t xml:space="preserve">Профиль получаемого профессионального образования: </w:t>
      </w:r>
      <w:r w:rsidRPr="00E81A13">
        <w:rPr>
          <w:u w:val="single"/>
        </w:rPr>
        <w:t>технологический</w:t>
      </w:r>
    </w:p>
    <w:p w14:paraId="77C8CE38" w14:textId="77777777" w:rsidR="001075FC" w:rsidRPr="00E81A13" w:rsidRDefault="001075FC" w:rsidP="001075FC">
      <w:pPr>
        <w:keepNext/>
        <w:keepLines/>
        <w:outlineLvl w:val="3"/>
        <w:rPr>
          <w:rFonts w:eastAsia="Arial Unicode MS"/>
          <w:color w:val="000000"/>
        </w:rPr>
      </w:pPr>
    </w:p>
    <w:p w14:paraId="6D9C457C" w14:textId="03283DB1" w:rsidR="001075FC" w:rsidRPr="00E81A13" w:rsidRDefault="00861274" w:rsidP="001075FC">
      <w:pPr>
        <w:keepNext/>
        <w:keepLines/>
        <w:outlineLvl w:val="3"/>
        <w:rPr>
          <w:rFonts w:eastAsia="Arial Unicode MS"/>
          <w:color w:val="000000"/>
        </w:rPr>
      </w:pPr>
      <w:r>
        <w:rPr>
          <w:rFonts w:eastAsia="Arial Unicode MS"/>
          <w:color w:val="000000"/>
        </w:rPr>
        <w:t xml:space="preserve">                                                              2 курс</w:t>
      </w:r>
    </w:p>
    <w:p w14:paraId="6E80621A" w14:textId="77777777" w:rsidR="00793293" w:rsidRPr="006B61FB" w:rsidRDefault="00793293" w:rsidP="00793293">
      <w:pPr>
        <w:rPr>
          <w:rFonts w:ascii="Calibri" w:hAnsi="Calibri"/>
          <w:b/>
          <w:sz w:val="28"/>
        </w:rPr>
      </w:pPr>
    </w:p>
    <w:p w14:paraId="4E407F92" w14:textId="77777777" w:rsidR="00793293" w:rsidRPr="00435DAD" w:rsidRDefault="00793293" w:rsidP="00793293">
      <w:pPr>
        <w:jc w:val="center"/>
        <w:rPr>
          <w:b/>
          <w:i/>
        </w:rPr>
      </w:pPr>
    </w:p>
    <w:p w14:paraId="1B6AF51C" w14:textId="77777777" w:rsidR="00793293" w:rsidRPr="00435DAD" w:rsidRDefault="00793293" w:rsidP="00793293">
      <w:pPr>
        <w:jc w:val="center"/>
        <w:rPr>
          <w:b/>
          <w:i/>
        </w:rPr>
      </w:pPr>
    </w:p>
    <w:p w14:paraId="7149EA51" w14:textId="77777777" w:rsidR="00793293" w:rsidRPr="00435DAD" w:rsidRDefault="00793293" w:rsidP="00793293">
      <w:pPr>
        <w:jc w:val="right"/>
        <w:rPr>
          <w:b/>
          <w:i/>
        </w:rPr>
      </w:pPr>
    </w:p>
    <w:p w14:paraId="3BAF19A4" w14:textId="77777777" w:rsidR="00793293" w:rsidRPr="00435DAD" w:rsidRDefault="00793293" w:rsidP="00793293">
      <w:pPr>
        <w:jc w:val="center"/>
        <w:rPr>
          <w:b/>
          <w:i/>
        </w:rPr>
      </w:pPr>
    </w:p>
    <w:p w14:paraId="477777ED" w14:textId="77777777" w:rsidR="00793293" w:rsidRDefault="00793293" w:rsidP="00793293">
      <w:pPr>
        <w:spacing w:line="360" w:lineRule="auto"/>
        <w:jc w:val="right"/>
        <w:rPr>
          <w:sz w:val="26"/>
          <w:szCs w:val="26"/>
        </w:rPr>
      </w:pPr>
      <w:r>
        <w:rPr>
          <w:sz w:val="26"/>
          <w:szCs w:val="26"/>
        </w:rPr>
        <w:t>Разработчик:</w:t>
      </w:r>
    </w:p>
    <w:p w14:paraId="4D40A6A6" w14:textId="77777777" w:rsidR="00793293" w:rsidRDefault="00793293" w:rsidP="00793293">
      <w:pPr>
        <w:spacing w:line="600" w:lineRule="auto"/>
        <w:jc w:val="right"/>
        <w:rPr>
          <w:sz w:val="26"/>
          <w:szCs w:val="26"/>
          <w:u w:val="single"/>
        </w:rPr>
      </w:pPr>
      <w:proofErr w:type="spellStart"/>
      <w:r>
        <w:rPr>
          <w:sz w:val="26"/>
          <w:szCs w:val="26"/>
          <w:u w:val="single"/>
        </w:rPr>
        <w:t>Ферзалиева</w:t>
      </w:r>
      <w:proofErr w:type="spellEnd"/>
      <w:r>
        <w:rPr>
          <w:sz w:val="26"/>
          <w:szCs w:val="26"/>
          <w:u w:val="single"/>
        </w:rPr>
        <w:t xml:space="preserve"> Виктория </w:t>
      </w:r>
      <w:proofErr w:type="spellStart"/>
      <w:r>
        <w:rPr>
          <w:sz w:val="26"/>
          <w:szCs w:val="26"/>
          <w:u w:val="single"/>
        </w:rPr>
        <w:t>Бахтияровна</w:t>
      </w:r>
      <w:proofErr w:type="spellEnd"/>
    </w:p>
    <w:p w14:paraId="6C4114E0" w14:textId="165368AC" w:rsidR="00793293" w:rsidRDefault="00793293" w:rsidP="00793293">
      <w:pPr>
        <w:jc w:val="center"/>
        <w:rPr>
          <w:rFonts w:eastAsia="Arial Unicode MS"/>
          <w:color w:val="000000"/>
          <w:sz w:val="28"/>
          <w:szCs w:val="20"/>
        </w:rPr>
      </w:pPr>
      <w:r>
        <w:rPr>
          <w:rFonts w:eastAsia="Arial Unicode MS"/>
          <w:color w:val="000000"/>
          <w:sz w:val="28"/>
          <w:szCs w:val="20"/>
        </w:rPr>
        <w:t xml:space="preserve"> </w:t>
      </w:r>
    </w:p>
    <w:p w14:paraId="5BB27D76" w14:textId="77777777" w:rsidR="00793293" w:rsidRDefault="00793293" w:rsidP="00793293">
      <w:pPr>
        <w:jc w:val="center"/>
        <w:rPr>
          <w:rFonts w:eastAsia="Arial Unicode MS"/>
          <w:color w:val="000000"/>
          <w:sz w:val="28"/>
          <w:szCs w:val="20"/>
        </w:rPr>
      </w:pPr>
    </w:p>
    <w:p w14:paraId="371B8294" w14:textId="77777777" w:rsidR="00793293" w:rsidRDefault="00793293" w:rsidP="00793293">
      <w:pPr>
        <w:jc w:val="center"/>
        <w:rPr>
          <w:rFonts w:eastAsia="Arial Unicode MS"/>
          <w:color w:val="000000"/>
          <w:sz w:val="28"/>
          <w:szCs w:val="20"/>
        </w:rPr>
      </w:pPr>
    </w:p>
    <w:p w14:paraId="3A9A7312" w14:textId="77777777" w:rsidR="00793293" w:rsidRDefault="00793293" w:rsidP="00793293">
      <w:pPr>
        <w:jc w:val="center"/>
        <w:rPr>
          <w:rFonts w:eastAsia="Arial Unicode MS"/>
          <w:color w:val="000000"/>
          <w:sz w:val="28"/>
          <w:szCs w:val="20"/>
        </w:rPr>
      </w:pPr>
    </w:p>
    <w:p w14:paraId="12112BD1" w14:textId="77777777" w:rsidR="00793293" w:rsidRDefault="00793293" w:rsidP="00793293">
      <w:pPr>
        <w:jc w:val="center"/>
        <w:rPr>
          <w:rFonts w:eastAsia="Arial Unicode MS"/>
          <w:color w:val="000000"/>
          <w:sz w:val="28"/>
          <w:szCs w:val="20"/>
        </w:rPr>
      </w:pPr>
    </w:p>
    <w:p w14:paraId="72E122CC" w14:textId="77777777" w:rsidR="00793293" w:rsidRPr="007E1A99" w:rsidRDefault="00793293" w:rsidP="00793293">
      <w:pPr>
        <w:jc w:val="center"/>
        <w:rPr>
          <w:rFonts w:eastAsia="Arial Unicode MS"/>
          <w:color w:val="000000"/>
          <w:szCs w:val="18"/>
        </w:rPr>
      </w:pPr>
    </w:p>
    <w:p w14:paraId="490F4213" w14:textId="608934D7" w:rsidR="00793293" w:rsidRPr="007E1A99" w:rsidRDefault="00A33E24" w:rsidP="00EB16EB">
      <w:pPr>
        <w:jc w:val="center"/>
      </w:pPr>
      <w:r w:rsidRPr="007E1A99">
        <w:rPr>
          <w:rFonts w:eastAsia="Arial Unicode MS"/>
          <w:color w:val="000000"/>
          <w:szCs w:val="18"/>
        </w:rPr>
        <w:t xml:space="preserve">г. </w:t>
      </w:r>
      <w:r w:rsidR="00793293" w:rsidRPr="007E1A99">
        <w:rPr>
          <w:rFonts w:eastAsia="Arial Unicode MS"/>
          <w:color w:val="000000"/>
          <w:szCs w:val="18"/>
        </w:rPr>
        <w:t>Махачкала</w:t>
      </w:r>
      <w:r w:rsidR="00EB16EB" w:rsidRPr="007E1A99">
        <w:rPr>
          <w:rFonts w:eastAsia="Arial Unicode MS"/>
          <w:color w:val="000000"/>
          <w:szCs w:val="18"/>
        </w:rPr>
        <w:t>,</w:t>
      </w:r>
      <w:r w:rsidR="00793293" w:rsidRPr="007E1A99">
        <w:rPr>
          <w:rFonts w:eastAsia="Arial Unicode MS"/>
          <w:color w:val="000000"/>
          <w:szCs w:val="18"/>
        </w:rPr>
        <w:t xml:space="preserve"> 2025</w:t>
      </w:r>
      <w:r w:rsidR="00EB16EB" w:rsidRPr="007E1A99">
        <w:rPr>
          <w:rFonts w:eastAsia="Arial Unicode MS"/>
          <w:color w:val="000000"/>
          <w:szCs w:val="18"/>
        </w:rPr>
        <w:t>г.</w:t>
      </w:r>
    </w:p>
    <w:p w14:paraId="357BBA23" w14:textId="77777777" w:rsidR="00793293" w:rsidRDefault="00793293" w:rsidP="00793293">
      <w:pPr>
        <w:shd w:val="clear" w:color="auto" w:fill="FFFFFF"/>
        <w:spacing w:after="150"/>
        <w:jc w:val="center"/>
        <w:rPr>
          <w:b/>
          <w:bCs/>
          <w:color w:val="333333"/>
          <w:sz w:val="28"/>
          <w:szCs w:val="28"/>
        </w:rPr>
      </w:pPr>
    </w:p>
    <w:p w14:paraId="7FFA83C8" w14:textId="77777777" w:rsidR="001075FC" w:rsidRPr="00861274" w:rsidRDefault="00793293" w:rsidP="001075FC">
      <w:pPr>
        <w:keepNext/>
        <w:keepLines/>
        <w:spacing w:line="240" w:lineRule="atLeast"/>
        <w:ind w:firstLine="709"/>
        <w:jc w:val="center"/>
        <w:outlineLvl w:val="3"/>
        <w:rPr>
          <w:b/>
          <w:sz w:val="28"/>
          <w:szCs w:val="28"/>
        </w:rPr>
      </w:pPr>
      <w:r w:rsidRPr="001075FC">
        <w:rPr>
          <w:b/>
          <w:bCs/>
          <w:color w:val="000000"/>
          <w:sz w:val="28"/>
          <w:szCs w:val="28"/>
        </w:rPr>
        <w:lastRenderedPageBreak/>
        <w:t>Паспорт фонда оценочных средств</w:t>
      </w:r>
      <w:r w:rsidR="001075FC" w:rsidRPr="001075FC">
        <w:rPr>
          <w:b/>
          <w:bCs/>
          <w:color w:val="000000"/>
          <w:sz w:val="28"/>
          <w:szCs w:val="28"/>
        </w:rPr>
        <w:t xml:space="preserve"> </w:t>
      </w:r>
      <w:r w:rsidR="001075FC" w:rsidRPr="00861274">
        <w:rPr>
          <w:b/>
          <w:sz w:val="28"/>
          <w:szCs w:val="28"/>
        </w:rPr>
        <w:t>СГ.02 Иностранный язык в профессиональной деятельности</w:t>
      </w:r>
    </w:p>
    <w:p w14:paraId="6C26A59F" w14:textId="541350BE" w:rsidR="001075FC" w:rsidRPr="001075FC" w:rsidRDefault="001075FC" w:rsidP="001075FC">
      <w:pPr>
        <w:spacing w:line="360" w:lineRule="auto"/>
        <w:jc w:val="center"/>
        <w:rPr>
          <w:rFonts w:eastAsia="Calibri" w:cs="Calibri"/>
          <w:b/>
        </w:rPr>
      </w:pPr>
      <w:r>
        <w:rPr>
          <w:sz w:val="26"/>
          <w:szCs w:val="26"/>
        </w:rPr>
        <w:t>по специальности:</w:t>
      </w:r>
      <w:r w:rsidRPr="006A76D5">
        <w:rPr>
          <w:color w:val="000000"/>
        </w:rPr>
        <w:t xml:space="preserve"> </w:t>
      </w:r>
      <w:r w:rsidRPr="00CF7459">
        <w:rPr>
          <w:color w:val="000000"/>
        </w:rPr>
        <w:t>13.02.1</w:t>
      </w:r>
      <w:r>
        <w:rPr>
          <w:color w:val="000000"/>
        </w:rPr>
        <w:t>3</w:t>
      </w:r>
      <w:r w:rsidRPr="00CF7459">
        <w:rPr>
          <w:color w:val="000000"/>
        </w:rPr>
        <w:t xml:space="preserve"> </w:t>
      </w:r>
      <w:r>
        <w:rPr>
          <w:color w:val="000000"/>
          <w:u w:val="single"/>
        </w:rPr>
        <w:t>Э</w:t>
      </w:r>
      <w:r w:rsidRPr="00E81A13">
        <w:rPr>
          <w:color w:val="000000"/>
          <w:u w:val="single"/>
        </w:rPr>
        <w:t>ксплуатация и обслуживание электрического и электромеханического оборудования</w:t>
      </w:r>
      <w:r>
        <w:rPr>
          <w:color w:val="000000"/>
          <w:u w:val="single"/>
        </w:rPr>
        <w:t xml:space="preserve"> (по отраслям)</w:t>
      </w:r>
    </w:p>
    <w:p w14:paraId="5AFDC9F1" w14:textId="21ACBCB9" w:rsidR="00793293" w:rsidRPr="00EB16EB" w:rsidRDefault="00793293" w:rsidP="001075FC">
      <w:pPr>
        <w:pStyle w:val="af2"/>
        <w:shd w:val="clear" w:color="auto" w:fill="FFFFFF"/>
        <w:spacing w:before="0" w:beforeAutospacing="0" w:after="0" w:afterAutospacing="0" w:line="360" w:lineRule="auto"/>
        <w:jc w:val="center"/>
        <w:rPr>
          <w:color w:val="000000"/>
        </w:rPr>
      </w:pPr>
    </w:p>
    <w:p w14:paraId="5538FA37"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p>
    <w:p w14:paraId="4DD31992" w14:textId="03498363" w:rsidR="00793293" w:rsidRPr="00EB16EB" w:rsidRDefault="00793293" w:rsidP="00EB16EB">
      <w:pPr>
        <w:shd w:val="clear" w:color="auto" w:fill="FFFFFF"/>
        <w:tabs>
          <w:tab w:val="left" w:pos="426"/>
        </w:tabs>
        <w:spacing w:line="360" w:lineRule="auto"/>
        <w:ind w:firstLine="426"/>
        <w:jc w:val="both"/>
        <w:rPr>
          <w:color w:val="000000"/>
          <w:sz w:val="22"/>
          <w:szCs w:val="22"/>
          <w:u w:val="single"/>
        </w:rPr>
      </w:pPr>
      <w:r w:rsidRPr="00EB16EB">
        <w:rPr>
          <w:color w:val="000000"/>
        </w:rPr>
        <w:t xml:space="preserve">Фонд оценочных средства предназначены для контроля и оценки образовательных достижений обучающихся, освоивших программу учебной дисциплины СГ.02Иностранный язык по специальности среднего профессионального образования </w:t>
      </w:r>
      <w:r w:rsidRPr="00EB16EB">
        <w:t>по специальности:</w:t>
      </w:r>
      <w:r w:rsidRPr="00EB16EB">
        <w:rPr>
          <w:color w:val="000000"/>
          <w:sz w:val="22"/>
          <w:szCs w:val="22"/>
        </w:rPr>
        <w:t xml:space="preserve"> 13.02.13 </w:t>
      </w:r>
      <w:r w:rsidRPr="00EB16EB">
        <w:rPr>
          <w:color w:val="000000"/>
          <w:sz w:val="22"/>
          <w:szCs w:val="22"/>
          <w:u w:val="single"/>
        </w:rPr>
        <w:t>Эксплуатация и обслуживание электрического и электромеханического оборудования (по отраслям)</w:t>
      </w:r>
    </w:p>
    <w:p w14:paraId="168A8C90" w14:textId="212B6901"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ФОС включают контрольные материалы для проведения промежуточной аттестации в форме зачета /дифференцированного зачета, согласно учебному плану.</w:t>
      </w:r>
    </w:p>
    <w:p w14:paraId="5C3F33AC" w14:textId="48519120"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ФОС разработаны на основании:</w:t>
      </w:r>
    </w:p>
    <w:p w14:paraId="7FAE32A2"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-основной профессиональной образовательной программы по специальности/профессии СПО;</w:t>
      </w:r>
    </w:p>
    <w:p w14:paraId="225A4112" w14:textId="728564EC" w:rsidR="00793293" w:rsidRPr="001075FC" w:rsidRDefault="00793293" w:rsidP="001075FC">
      <w:pPr>
        <w:pStyle w:val="af2"/>
        <w:shd w:val="clear" w:color="auto" w:fill="FFFFFF"/>
        <w:spacing w:before="0" w:beforeAutospacing="0" w:after="300" w:afterAutospacing="0" w:line="360" w:lineRule="auto"/>
        <w:jc w:val="both"/>
        <w:rPr>
          <w:color w:val="000000"/>
        </w:rPr>
      </w:pPr>
      <w:r w:rsidRPr="00EB16EB">
        <w:rPr>
          <w:color w:val="000000"/>
        </w:rPr>
        <w:t>-рабочей программы учебной дисциплины.</w:t>
      </w:r>
    </w:p>
    <w:p w14:paraId="7B7F17EB" w14:textId="487A7FF3" w:rsidR="00793293"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3.1.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14:paraId="7F95060A" w14:textId="77777777" w:rsidR="00861274" w:rsidRPr="00EB16EB" w:rsidRDefault="00861274" w:rsidP="00EB16EB">
      <w:pPr>
        <w:pStyle w:val="af2"/>
        <w:shd w:val="clear" w:color="auto" w:fill="FFFFFF"/>
        <w:spacing w:before="0" w:beforeAutospacing="0" w:after="300" w:afterAutospacing="0" w:line="360" w:lineRule="auto"/>
        <w:jc w:val="both"/>
        <w:rPr>
          <w:color w:val="000000"/>
        </w:rPr>
      </w:pPr>
    </w:p>
    <w:tbl>
      <w:tblPr>
        <w:tblW w:w="5000" w:type="pct"/>
        <w:shd w:val="clear" w:color="auto" w:fill="FFFFFF"/>
        <w:tblCellMar>
          <w:left w:w="0" w:type="dxa"/>
          <w:right w:w="0" w:type="dxa"/>
        </w:tblCellMar>
        <w:tblLook w:val="04A0" w:firstRow="1" w:lastRow="0" w:firstColumn="1" w:lastColumn="0" w:noHBand="0" w:noVBand="1"/>
      </w:tblPr>
      <w:tblGrid>
        <w:gridCol w:w="1058"/>
        <w:gridCol w:w="8563"/>
      </w:tblGrid>
      <w:tr w:rsidR="00793293" w:rsidRPr="00EB16EB" w14:paraId="14814696" w14:textId="77777777">
        <w:tc>
          <w:tcPr>
            <w:tcW w:w="5000"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C57E0B" w14:textId="189873AB" w:rsidR="00793293" w:rsidRPr="00EB16EB" w:rsidRDefault="004167C7" w:rsidP="00EB16EB">
            <w:pPr>
              <w:pStyle w:val="af2"/>
              <w:spacing w:before="0" w:beforeAutospacing="0" w:after="300" w:afterAutospacing="0" w:line="360" w:lineRule="auto"/>
              <w:jc w:val="both"/>
              <w:rPr>
                <w:color w:val="000000"/>
              </w:rPr>
            </w:pPr>
            <w:r>
              <w:rPr>
                <w:color w:val="000000"/>
              </w:rPr>
              <w:t>Планируемые р</w:t>
            </w:r>
            <w:r w:rsidR="00793293" w:rsidRPr="00EB16EB">
              <w:rPr>
                <w:color w:val="000000"/>
              </w:rPr>
              <w:t>езультаты о</w:t>
            </w:r>
            <w:r>
              <w:rPr>
                <w:color w:val="000000"/>
              </w:rPr>
              <w:t xml:space="preserve">своения </w:t>
            </w:r>
            <w:proofErr w:type="gramStart"/>
            <w:r>
              <w:rPr>
                <w:color w:val="000000"/>
              </w:rPr>
              <w:t xml:space="preserve">образовательной </w:t>
            </w:r>
            <w:r w:rsidR="00793293" w:rsidRPr="00EB16EB">
              <w:rPr>
                <w:color w:val="000000"/>
              </w:rPr>
              <w:t xml:space="preserve"> программы</w:t>
            </w:r>
            <w:proofErr w:type="gramEnd"/>
            <w:r w:rsidR="00793293" w:rsidRPr="00EB16EB">
              <w:rPr>
                <w:color w:val="000000"/>
              </w:rPr>
              <w:t xml:space="preserve"> </w:t>
            </w:r>
          </w:p>
        </w:tc>
      </w:tr>
      <w:tr w:rsidR="00793293" w:rsidRPr="00EB16EB" w14:paraId="774D82CD" w14:textId="77777777">
        <w:tc>
          <w:tcPr>
            <w:tcW w:w="5000"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7DB31F" w14:textId="6088F8B8" w:rsidR="00793293" w:rsidRPr="00EB16EB" w:rsidRDefault="004167C7" w:rsidP="00EB16EB">
            <w:pPr>
              <w:pStyle w:val="af2"/>
              <w:spacing w:before="0" w:beforeAutospacing="0" w:after="300" w:afterAutospacing="0" w:line="360" w:lineRule="auto"/>
              <w:jc w:val="both"/>
              <w:rPr>
                <w:color w:val="000000"/>
              </w:rPr>
            </w:pPr>
            <w:r>
              <w:rPr>
                <w:color w:val="000000"/>
              </w:rPr>
              <w:t>Общие компетенции</w:t>
            </w:r>
          </w:p>
        </w:tc>
      </w:tr>
      <w:tr w:rsidR="00793293" w:rsidRPr="00EB16EB" w14:paraId="69C56142" w14:textId="77777777">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9FEACE" w14:textId="24643539" w:rsidR="00793293" w:rsidRPr="00EB16EB" w:rsidRDefault="004167C7" w:rsidP="00EB16EB">
            <w:pPr>
              <w:pStyle w:val="af2"/>
              <w:spacing w:before="0" w:beforeAutospacing="0" w:after="300" w:afterAutospacing="0" w:line="360" w:lineRule="auto"/>
              <w:jc w:val="both"/>
              <w:rPr>
                <w:color w:val="000000"/>
              </w:rPr>
            </w:pPr>
            <w:r>
              <w:rPr>
                <w:color w:val="000000"/>
              </w:rPr>
              <w:t>ОК</w:t>
            </w:r>
          </w:p>
        </w:tc>
        <w:tc>
          <w:tcPr>
            <w:tcW w:w="44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FFD619" w14:textId="7EDDB752" w:rsidR="00793293" w:rsidRPr="00EB16EB" w:rsidRDefault="004167C7" w:rsidP="00EB16EB">
            <w:pPr>
              <w:pStyle w:val="af2"/>
              <w:spacing w:before="0" w:beforeAutospacing="0" w:after="300" w:afterAutospacing="0" w:line="360" w:lineRule="auto"/>
              <w:jc w:val="both"/>
              <w:rPr>
                <w:color w:val="000000"/>
              </w:rPr>
            </w:pPr>
            <w:r>
              <w:rPr>
                <w:color w:val="000000"/>
              </w:rPr>
              <w:t>ОК 1. О</w:t>
            </w:r>
            <w:r w:rsidR="00793293" w:rsidRPr="00EB16EB">
              <w:rPr>
                <w:color w:val="000000"/>
              </w:rPr>
              <w:t>бщаться (устно и письменно) на иностранном языке на профессиональные и повседневные темы</w:t>
            </w:r>
          </w:p>
        </w:tc>
      </w:tr>
      <w:tr w:rsidR="00793293" w:rsidRPr="00EB16EB" w14:paraId="0E978A32" w14:textId="77777777">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311B8F" w14:textId="15E39F9C" w:rsidR="00793293" w:rsidRPr="00EB16EB" w:rsidRDefault="00793293" w:rsidP="00EB16EB">
            <w:pPr>
              <w:pStyle w:val="af2"/>
              <w:spacing w:before="0" w:beforeAutospacing="0" w:after="300" w:afterAutospacing="0" w:line="360" w:lineRule="auto"/>
              <w:jc w:val="both"/>
              <w:rPr>
                <w:color w:val="000000"/>
              </w:rPr>
            </w:pPr>
          </w:p>
        </w:tc>
        <w:tc>
          <w:tcPr>
            <w:tcW w:w="44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FB1D14" w14:textId="3D87776C" w:rsidR="00793293" w:rsidRPr="00EB16EB" w:rsidRDefault="004167C7" w:rsidP="00EB16EB">
            <w:pPr>
              <w:pStyle w:val="af2"/>
              <w:spacing w:before="0" w:beforeAutospacing="0" w:after="300" w:afterAutospacing="0" w:line="360" w:lineRule="auto"/>
              <w:jc w:val="both"/>
              <w:rPr>
                <w:color w:val="000000"/>
              </w:rPr>
            </w:pPr>
            <w:r>
              <w:rPr>
                <w:color w:val="000000"/>
              </w:rPr>
              <w:t>ОК2.П</w:t>
            </w:r>
            <w:r w:rsidR="00793293" w:rsidRPr="00EB16EB">
              <w:rPr>
                <w:color w:val="000000"/>
              </w:rPr>
              <w:t>ереводить (со словарем) иностранные тексты профессиональной направленности</w:t>
            </w:r>
          </w:p>
        </w:tc>
      </w:tr>
      <w:tr w:rsidR="00793293" w:rsidRPr="00EB16EB" w14:paraId="6883DA9B" w14:textId="77777777">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69D524A" w14:textId="2F93FABA" w:rsidR="00793293" w:rsidRPr="00EB16EB" w:rsidRDefault="00793293" w:rsidP="00EB16EB">
            <w:pPr>
              <w:pStyle w:val="af2"/>
              <w:spacing w:before="0" w:beforeAutospacing="0" w:after="300" w:afterAutospacing="0" w:line="360" w:lineRule="auto"/>
              <w:jc w:val="both"/>
              <w:rPr>
                <w:color w:val="000000"/>
              </w:rPr>
            </w:pPr>
          </w:p>
        </w:tc>
        <w:tc>
          <w:tcPr>
            <w:tcW w:w="44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6ACE94" w14:textId="2BAAA85A" w:rsidR="00793293" w:rsidRPr="00EB16EB" w:rsidRDefault="004167C7" w:rsidP="00EB16EB">
            <w:pPr>
              <w:pStyle w:val="af2"/>
              <w:spacing w:before="0" w:beforeAutospacing="0" w:after="300" w:afterAutospacing="0" w:line="360" w:lineRule="auto"/>
              <w:jc w:val="both"/>
              <w:rPr>
                <w:color w:val="000000"/>
              </w:rPr>
            </w:pPr>
            <w:r>
              <w:rPr>
                <w:color w:val="000000"/>
              </w:rPr>
              <w:t>ОК3.С</w:t>
            </w:r>
            <w:r w:rsidR="00793293" w:rsidRPr="00EB16EB">
              <w:rPr>
                <w:color w:val="000000"/>
              </w:rPr>
              <w:t>амостоятельно совершенствовать устную и письменную речь, пополнять словарный запас</w:t>
            </w:r>
          </w:p>
        </w:tc>
      </w:tr>
      <w:tr w:rsidR="00793293" w:rsidRPr="00EB16EB" w14:paraId="629D6EF2" w14:textId="77777777">
        <w:tc>
          <w:tcPr>
            <w:tcW w:w="5000"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665A28" w14:textId="2D314E69" w:rsidR="00793293" w:rsidRPr="00EB16EB" w:rsidRDefault="00793293" w:rsidP="00EB16EB">
            <w:pPr>
              <w:pStyle w:val="af2"/>
              <w:spacing w:before="0" w:beforeAutospacing="0" w:after="300" w:afterAutospacing="0" w:line="360" w:lineRule="auto"/>
              <w:jc w:val="both"/>
              <w:rPr>
                <w:color w:val="000000"/>
              </w:rPr>
            </w:pPr>
          </w:p>
        </w:tc>
      </w:tr>
      <w:tr w:rsidR="00793293" w:rsidRPr="00EB16EB" w14:paraId="208D7D3F" w14:textId="77777777">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B61F84" w14:textId="695AC10C" w:rsidR="00793293" w:rsidRPr="00EB16EB" w:rsidRDefault="00793293" w:rsidP="00EB16EB">
            <w:pPr>
              <w:pStyle w:val="af2"/>
              <w:spacing w:before="0" w:beforeAutospacing="0" w:after="300" w:afterAutospacing="0" w:line="360" w:lineRule="auto"/>
              <w:jc w:val="both"/>
              <w:rPr>
                <w:color w:val="000000"/>
              </w:rPr>
            </w:pPr>
          </w:p>
        </w:tc>
        <w:tc>
          <w:tcPr>
            <w:tcW w:w="44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E3F07C" w14:textId="2BFE6B80" w:rsidR="00793293" w:rsidRPr="00EB16EB" w:rsidRDefault="00793293" w:rsidP="00EB16EB">
            <w:pPr>
              <w:pStyle w:val="af2"/>
              <w:spacing w:before="0" w:beforeAutospacing="0" w:after="300" w:afterAutospacing="0" w:line="360" w:lineRule="auto"/>
              <w:jc w:val="both"/>
              <w:rPr>
                <w:color w:val="000000"/>
              </w:rPr>
            </w:pPr>
          </w:p>
        </w:tc>
      </w:tr>
      <w:tr w:rsidR="00793293" w:rsidRPr="00EB16EB" w14:paraId="70C57B5C" w14:textId="77777777">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0A9634" w14:textId="72625E1C" w:rsidR="00793293" w:rsidRPr="00EB16EB" w:rsidRDefault="00793293" w:rsidP="00EB16EB">
            <w:pPr>
              <w:pStyle w:val="af2"/>
              <w:spacing w:before="0" w:beforeAutospacing="0" w:after="300" w:afterAutospacing="0" w:line="360" w:lineRule="auto"/>
              <w:jc w:val="both"/>
              <w:rPr>
                <w:color w:val="000000"/>
              </w:rPr>
            </w:pPr>
          </w:p>
        </w:tc>
        <w:tc>
          <w:tcPr>
            <w:tcW w:w="44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314234" w14:textId="1E9DE43F" w:rsidR="00793293" w:rsidRPr="00EB16EB" w:rsidRDefault="00793293" w:rsidP="00EB16EB">
            <w:pPr>
              <w:pStyle w:val="af2"/>
              <w:spacing w:before="0" w:beforeAutospacing="0" w:after="300" w:afterAutospacing="0" w:line="360" w:lineRule="auto"/>
              <w:jc w:val="both"/>
              <w:rPr>
                <w:color w:val="000000"/>
              </w:rPr>
            </w:pPr>
          </w:p>
        </w:tc>
      </w:tr>
      <w:tr w:rsidR="00793293" w:rsidRPr="00EB16EB" w14:paraId="6CD76243" w14:textId="77777777">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1A7AA5" w14:textId="0D937632" w:rsidR="00793293" w:rsidRPr="00EB16EB" w:rsidRDefault="00793293" w:rsidP="00EB16EB">
            <w:pPr>
              <w:pStyle w:val="af2"/>
              <w:spacing w:before="0" w:beforeAutospacing="0" w:after="300" w:afterAutospacing="0" w:line="360" w:lineRule="auto"/>
              <w:jc w:val="both"/>
              <w:rPr>
                <w:color w:val="000000"/>
              </w:rPr>
            </w:pPr>
          </w:p>
          <w:p w14:paraId="09E0004F" w14:textId="77777777" w:rsidR="00793293" w:rsidRPr="00EB16EB" w:rsidRDefault="00793293" w:rsidP="00EB16EB">
            <w:pPr>
              <w:pStyle w:val="af2"/>
              <w:spacing w:before="0" w:beforeAutospacing="0" w:after="0" w:afterAutospacing="0" w:line="360" w:lineRule="auto"/>
              <w:jc w:val="both"/>
              <w:rPr>
                <w:color w:val="000000"/>
              </w:rPr>
            </w:pPr>
          </w:p>
          <w:p w14:paraId="71788D8B" w14:textId="77777777" w:rsidR="00793293" w:rsidRPr="00EB16EB" w:rsidRDefault="00793293" w:rsidP="00EB16EB">
            <w:pPr>
              <w:pStyle w:val="af2"/>
              <w:spacing w:before="0" w:beforeAutospacing="0" w:after="0" w:afterAutospacing="0" w:line="360" w:lineRule="auto"/>
              <w:jc w:val="both"/>
              <w:rPr>
                <w:color w:val="000000"/>
              </w:rPr>
            </w:pPr>
          </w:p>
          <w:p w14:paraId="38DB0C33" w14:textId="77777777" w:rsidR="00793293" w:rsidRPr="00EB16EB" w:rsidRDefault="00793293" w:rsidP="00EB16EB">
            <w:pPr>
              <w:pStyle w:val="af2"/>
              <w:spacing w:before="0" w:beforeAutospacing="0" w:after="0" w:afterAutospacing="0" w:line="360" w:lineRule="auto"/>
              <w:jc w:val="both"/>
              <w:rPr>
                <w:color w:val="000000"/>
              </w:rPr>
            </w:pPr>
          </w:p>
          <w:p w14:paraId="466FE05C" w14:textId="77777777" w:rsidR="00793293" w:rsidRPr="00EB16EB" w:rsidRDefault="00793293" w:rsidP="00EB16EB">
            <w:pPr>
              <w:pStyle w:val="af2"/>
              <w:spacing w:before="0" w:beforeAutospacing="0" w:after="0" w:afterAutospacing="0" w:line="360" w:lineRule="auto"/>
              <w:jc w:val="both"/>
              <w:rPr>
                <w:color w:val="000000"/>
              </w:rPr>
            </w:pPr>
          </w:p>
          <w:p w14:paraId="4CFF0F79" w14:textId="77777777" w:rsidR="00793293" w:rsidRPr="00EB16EB" w:rsidRDefault="00793293" w:rsidP="00EB16EB">
            <w:pPr>
              <w:pStyle w:val="af2"/>
              <w:spacing w:before="0" w:beforeAutospacing="0" w:after="0" w:afterAutospacing="0" w:line="360" w:lineRule="auto"/>
              <w:jc w:val="both"/>
              <w:rPr>
                <w:color w:val="000000"/>
              </w:rPr>
            </w:pPr>
          </w:p>
          <w:p w14:paraId="70017DEE" w14:textId="77777777" w:rsidR="00793293" w:rsidRPr="00EB16EB" w:rsidRDefault="00793293" w:rsidP="00EB16EB">
            <w:pPr>
              <w:pStyle w:val="af2"/>
              <w:spacing w:before="0" w:beforeAutospacing="0" w:after="0" w:afterAutospacing="0" w:line="360" w:lineRule="auto"/>
              <w:jc w:val="both"/>
              <w:rPr>
                <w:color w:val="000000"/>
              </w:rPr>
            </w:pPr>
          </w:p>
          <w:p w14:paraId="0448FFA9" w14:textId="77777777" w:rsidR="00793293" w:rsidRPr="00EB16EB" w:rsidRDefault="00793293" w:rsidP="00EB16EB">
            <w:pPr>
              <w:pStyle w:val="af2"/>
              <w:spacing w:before="0" w:beforeAutospacing="0" w:after="0" w:afterAutospacing="0" w:line="360" w:lineRule="auto"/>
              <w:jc w:val="both"/>
              <w:rPr>
                <w:color w:val="000000"/>
              </w:rPr>
            </w:pPr>
          </w:p>
          <w:p w14:paraId="7F84B4F5" w14:textId="77777777" w:rsidR="00793293" w:rsidRPr="00EB16EB" w:rsidRDefault="00793293" w:rsidP="00EB16EB">
            <w:pPr>
              <w:pStyle w:val="af2"/>
              <w:spacing w:before="0" w:beforeAutospacing="0" w:after="0" w:afterAutospacing="0" w:line="360" w:lineRule="auto"/>
              <w:jc w:val="both"/>
              <w:rPr>
                <w:color w:val="000000"/>
              </w:rPr>
            </w:pPr>
          </w:p>
          <w:p w14:paraId="211F0E8C" w14:textId="77777777" w:rsidR="00793293" w:rsidRPr="00EB16EB" w:rsidRDefault="00793293" w:rsidP="00EB16EB">
            <w:pPr>
              <w:pStyle w:val="af2"/>
              <w:spacing w:before="0" w:beforeAutospacing="0" w:after="0" w:afterAutospacing="0" w:line="360" w:lineRule="auto"/>
              <w:jc w:val="both"/>
              <w:rPr>
                <w:color w:val="000000"/>
              </w:rPr>
            </w:pPr>
          </w:p>
          <w:p w14:paraId="3F7DC7C8" w14:textId="77777777" w:rsidR="00793293" w:rsidRPr="00EB16EB" w:rsidRDefault="00793293" w:rsidP="00EB16EB">
            <w:pPr>
              <w:pStyle w:val="af2"/>
              <w:spacing w:before="0" w:beforeAutospacing="0" w:after="0" w:afterAutospacing="0" w:line="360" w:lineRule="auto"/>
              <w:jc w:val="both"/>
              <w:rPr>
                <w:color w:val="000000"/>
              </w:rPr>
            </w:pPr>
          </w:p>
          <w:p w14:paraId="576622F7" w14:textId="77777777" w:rsidR="00793293" w:rsidRPr="00EB16EB" w:rsidRDefault="00793293" w:rsidP="00EB16EB">
            <w:pPr>
              <w:pStyle w:val="af2"/>
              <w:spacing w:before="0" w:beforeAutospacing="0" w:after="0" w:afterAutospacing="0" w:line="360" w:lineRule="auto"/>
              <w:jc w:val="both"/>
              <w:rPr>
                <w:color w:val="000000"/>
              </w:rPr>
            </w:pPr>
          </w:p>
          <w:p w14:paraId="0458395F" w14:textId="77777777" w:rsidR="00793293" w:rsidRPr="00EB16EB" w:rsidRDefault="00793293" w:rsidP="00EB16EB">
            <w:pPr>
              <w:pStyle w:val="af2"/>
              <w:spacing w:before="0" w:beforeAutospacing="0" w:after="0" w:afterAutospacing="0" w:line="360" w:lineRule="auto"/>
              <w:jc w:val="both"/>
              <w:rPr>
                <w:color w:val="000000"/>
              </w:rPr>
            </w:pPr>
          </w:p>
          <w:p w14:paraId="479DAA9B" w14:textId="77777777" w:rsidR="00793293" w:rsidRPr="00EB16EB" w:rsidRDefault="00793293" w:rsidP="00EB16EB">
            <w:pPr>
              <w:pStyle w:val="af2"/>
              <w:spacing w:before="0" w:beforeAutospacing="0" w:after="0" w:afterAutospacing="0" w:line="360" w:lineRule="auto"/>
              <w:jc w:val="both"/>
              <w:rPr>
                <w:color w:val="000000"/>
              </w:rPr>
            </w:pPr>
          </w:p>
          <w:p w14:paraId="06A6E5E3" w14:textId="77777777" w:rsidR="00793293" w:rsidRPr="00EB16EB" w:rsidRDefault="00793293" w:rsidP="00EB16EB">
            <w:pPr>
              <w:pStyle w:val="af2"/>
              <w:spacing w:before="0" w:beforeAutospacing="0" w:after="0" w:afterAutospacing="0" w:line="360" w:lineRule="auto"/>
              <w:jc w:val="both"/>
              <w:rPr>
                <w:color w:val="000000"/>
              </w:rPr>
            </w:pPr>
          </w:p>
          <w:p w14:paraId="4BCDE651" w14:textId="77777777" w:rsidR="00793293" w:rsidRPr="00EB16EB" w:rsidRDefault="00793293" w:rsidP="00EB16EB">
            <w:pPr>
              <w:pStyle w:val="af2"/>
              <w:spacing w:before="0" w:beforeAutospacing="0" w:after="0" w:afterAutospacing="0" w:line="360" w:lineRule="auto"/>
              <w:jc w:val="both"/>
              <w:rPr>
                <w:color w:val="000000"/>
              </w:rPr>
            </w:pPr>
          </w:p>
          <w:p w14:paraId="35099BC0" w14:textId="77777777" w:rsidR="00793293" w:rsidRPr="00EB16EB" w:rsidRDefault="00793293" w:rsidP="00EB16EB">
            <w:pPr>
              <w:pStyle w:val="af2"/>
              <w:spacing w:before="0" w:beforeAutospacing="0" w:after="0" w:afterAutospacing="0" w:line="360" w:lineRule="auto"/>
              <w:jc w:val="both"/>
              <w:rPr>
                <w:color w:val="000000"/>
              </w:rPr>
            </w:pPr>
          </w:p>
          <w:p w14:paraId="4CA8E4EC" w14:textId="77777777" w:rsidR="00793293" w:rsidRPr="00EB16EB" w:rsidRDefault="00793293" w:rsidP="00EB16EB">
            <w:pPr>
              <w:pStyle w:val="af2"/>
              <w:spacing w:before="0" w:beforeAutospacing="0" w:after="0" w:afterAutospacing="0" w:line="360" w:lineRule="auto"/>
              <w:jc w:val="both"/>
              <w:rPr>
                <w:color w:val="000000"/>
              </w:rPr>
            </w:pPr>
          </w:p>
          <w:p w14:paraId="06631937" w14:textId="77777777" w:rsidR="00793293" w:rsidRPr="00EB16EB" w:rsidRDefault="00793293" w:rsidP="00EB16EB">
            <w:pPr>
              <w:pStyle w:val="af2"/>
              <w:spacing w:before="0" w:beforeAutospacing="0" w:after="0" w:afterAutospacing="0" w:line="360" w:lineRule="auto"/>
              <w:jc w:val="both"/>
              <w:rPr>
                <w:color w:val="000000"/>
              </w:rPr>
            </w:pPr>
          </w:p>
          <w:p w14:paraId="22CB008A" w14:textId="77777777" w:rsidR="00793293" w:rsidRPr="00EB16EB" w:rsidRDefault="00793293" w:rsidP="00EB16EB">
            <w:pPr>
              <w:pStyle w:val="af2"/>
              <w:spacing w:before="0" w:beforeAutospacing="0" w:after="0" w:afterAutospacing="0" w:line="360" w:lineRule="auto"/>
              <w:jc w:val="both"/>
              <w:rPr>
                <w:color w:val="000000"/>
              </w:rPr>
            </w:pPr>
          </w:p>
          <w:p w14:paraId="60E07264" w14:textId="77777777" w:rsidR="00793293" w:rsidRPr="00EB16EB" w:rsidRDefault="00793293" w:rsidP="00EB16EB">
            <w:pPr>
              <w:pStyle w:val="af2"/>
              <w:spacing w:before="0" w:beforeAutospacing="0" w:after="0" w:afterAutospacing="0" w:line="360" w:lineRule="auto"/>
              <w:jc w:val="both"/>
              <w:rPr>
                <w:color w:val="000000"/>
              </w:rPr>
            </w:pPr>
          </w:p>
          <w:p w14:paraId="1D915261" w14:textId="77777777" w:rsidR="00793293" w:rsidRPr="00EB16EB" w:rsidRDefault="00793293" w:rsidP="00EB16EB">
            <w:pPr>
              <w:pStyle w:val="af2"/>
              <w:spacing w:before="0" w:beforeAutospacing="0" w:after="0" w:afterAutospacing="0" w:line="360" w:lineRule="auto"/>
              <w:jc w:val="both"/>
              <w:rPr>
                <w:color w:val="000000"/>
              </w:rPr>
            </w:pPr>
          </w:p>
        </w:tc>
        <w:tc>
          <w:tcPr>
            <w:tcW w:w="44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1203DD" w14:textId="7E94CCE7" w:rsidR="00793293" w:rsidRPr="00EB16EB" w:rsidRDefault="00793293" w:rsidP="00EB16EB">
            <w:pPr>
              <w:pStyle w:val="af2"/>
              <w:spacing w:before="0" w:beforeAutospacing="0" w:after="300" w:afterAutospacing="0" w:line="360" w:lineRule="auto"/>
              <w:jc w:val="both"/>
              <w:rPr>
                <w:color w:val="000000"/>
              </w:rPr>
            </w:pPr>
            <w:r w:rsidRPr="00EB16EB">
              <w:rPr>
                <w:color w:val="000000"/>
              </w:rPr>
              <w:t xml:space="preserve">ОК </w:t>
            </w:r>
            <w:r w:rsidR="003D7398">
              <w:rPr>
                <w:color w:val="000000"/>
              </w:rPr>
              <w:t>4</w:t>
            </w:r>
            <w:r w:rsidRPr="00EB16EB">
              <w:rPr>
                <w:color w:val="000000"/>
              </w:rPr>
              <w:t>. Понимать сущность и социальную значимость своей будущей профессии, проявлять к ней устойчивый интерес.</w:t>
            </w:r>
          </w:p>
          <w:p w14:paraId="2D2B3111" w14:textId="7C6D7E03" w:rsidR="00793293" w:rsidRPr="00EB16EB" w:rsidRDefault="00793293" w:rsidP="00EB16EB">
            <w:pPr>
              <w:pStyle w:val="af2"/>
              <w:spacing w:before="0" w:beforeAutospacing="0" w:after="300" w:afterAutospacing="0" w:line="360" w:lineRule="auto"/>
              <w:jc w:val="both"/>
              <w:rPr>
                <w:color w:val="000000"/>
              </w:rPr>
            </w:pPr>
            <w:r w:rsidRPr="00EB16EB">
              <w:rPr>
                <w:color w:val="000000"/>
              </w:rPr>
              <w:t xml:space="preserve">ОК </w:t>
            </w:r>
            <w:r w:rsidR="003D7398">
              <w:rPr>
                <w:color w:val="000000"/>
              </w:rPr>
              <w:t>5</w:t>
            </w:r>
            <w:r w:rsidRPr="00EB16EB">
              <w:rPr>
                <w:color w:val="000000"/>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6D0635B6" w14:textId="75280527" w:rsidR="00793293" w:rsidRPr="00EB16EB" w:rsidRDefault="00793293" w:rsidP="00EB16EB">
            <w:pPr>
              <w:pStyle w:val="af2"/>
              <w:spacing w:before="0" w:beforeAutospacing="0" w:after="300" w:afterAutospacing="0" w:line="360" w:lineRule="auto"/>
              <w:jc w:val="both"/>
              <w:rPr>
                <w:color w:val="000000"/>
              </w:rPr>
            </w:pPr>
            <w:r w:rsidRPr="00EB16EB">
              <w:rPr>
                <w:color w:val="000000"/>
              </w:rPr>
              <w:t xml:space="preserve">ОК </w:t>
            </w:r>
            <w:r w:rsidR="003D7398">
              <w:rPr>
                <w:color w:val="000000"/>
              </w:rPr>
              <w:t>6</w:t>
            </w:r>
            <w:r w:rsidRPr="00EB16EB">
              <w:rPr>
                <w:color w:val="000000"/>
              </w:rPr>
              <w:t>. Принимать решения в стандартных и нестандартных ситуациях и нести за них ответственность.</w:t>
            </w:r>
          </w:p>
          <w:p w14:paraId="22476D79" w14:textId="7DCD6DF3" w:rsidR="00793293" w:rsidRPr="00EB16EB" w:rsidRDefault="00793293" w:rsidP="00EB16EB">
            <w:pPr>
              <w:pStyle w:val="af2"/>
              <w:spacing w:before="0" w:beforeAutospacing="0" w:after="300" w:afterAutospacing="0" w:line="360" w:lineRule="auto"/>
              <w:jc w:val="both"/>
              <w:rPr>
                <w:color w:val="000000"/>
              </w:rPr>
            </w:pPr>
            <w:r w:rsidRPr="00EB16EB">
              <w:rPr>
                <w:color w:val="000000"/>
              </w:rPr>
              <w:t xml:space="preserve">ОК </w:t>
            </w:r>
            <w:r w:rsidR="003D7398">
              <w:rPr>
                <w:color w:val="000000"/>
              </w:rPr>
              <w:t>7</w:t>
            </w:r>
            <w:r w:rsidRPr="00EB16EB">
              <w:rPr>
                <w:color w:val="000000"/>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93F7314" w14:textId="15DCE87C" w:rsidR="00793293" w:rsidRPr="00EB16EB" w:rsidRDefault="00793293" w:rsidP="00EB16EB">
            <w:pPr>
              <w:pStyle w:val="af2"/>
              <w:spacing w:before="0" w:beforeAutospacing="0" w:after="300" w:afterAutospacing="0" w:line="360" w:lineRule="auto"/>
              <w:jc w:val="both"/>
              <w:rPr>
                <w:color w:val="000000"/>
              </w:rPr>
            </w:pPr>
            <w:r w:rsidRPr="00EB16EB">
              <w:rPr>
                <w:color w:val="000000"/>
              </w:rPr>
              <w:t xml:space="preserve">ОК </w:t>
            </w:r>
            <w:r w:rsidR="003D7398">
              <w:rPr>
                <w:color w:val="000000"/>
              </w:rPr>
              <w:t>8</w:t>
            </w:r>
            <w:r w:rsidRPr="00EB16EB">
              <w:rPr>
                <w:color w:val="000000"/>
              </w:rPr>
              <w:t>. Использовать информационно-коммуникационные технологии в профессиональной деятельности.</w:t>
            </w:r>
          </w:p>
          <w:p w14:paraId="022EA1FB" w14:textId="778E6C51" w:rsidR="00793293" w:rsidRPr="00EB16EB" w:rsidRDefault="00793293" w:rsidP="00EB16EB">
            <w:pPr>
              <w:pStyle w:val="af2"/>
              <w:spacing w:before="0" w:beforeAutospacing="0" w:after="300" w:afterAutospacing="0" w:line="360" w:lineRule="auto"/>
              <w:jc w:val="both"/>
              <w:rPr>
                <w:color w:val="000000"/>
              </w:rPr>
            </w:pPr>
            <w:r w:rsidRPr="00EB16EB">
              <w:rPr>
                <w:color w:val="000000"/>
              </w:rPr>
              <w:t xml:space="preserve">ОК </w:t>
            </w:r>
            <w:r w:rsidR="003D7398">
              <w:rPr>
                <w:color w:val="000000"/>
              </w:rPr>
              <w:t>9</w:t>
            </w:r>
            <w:r w:rsidRPr="00EB16EB">
              <w:rPr>
                <w:color w:val="000000"/>
              </w:rPr>
              <w:t>. Работать в коллективе и команде, эффективно общаться с коллегами, руководством, потребителями.</w:t>
            </w:r>
          </w:p>
          <w:p w14:paraId="5208DA3F" w14:textId="50E0A105" w:rsidR="00793293" w:rsidRPr="00EB16EB" w:rsidRDefault="00793293" w:rsidP="00EB16EB">
            <w:pPr>
              <w:pStyle w:val="af2"/>
              <w:spacing w:before="0" w:beforeAutospacing="0" w:after="300" w:afterAutospacing="0" w:line="360" w:lineRule="auto"/>
              <w:jc w:val="both"/>
              <w:rPr>
                <w:color w:val="000000"/>
              </w:rPr>
            </w:pPr>
            <w:r w:rsidRPr="00EB16EB">
              <w:rPr>
                <w:color w:val="000000"/>
              </w:rPr>
              <w:t xml:space="preserve">ОК </w:t>
            </w:r>
            <w:r w:rsidR="003D7398">
              <w:rPr>
                <w:color w:val="000000"/>
              </w:rPr>
              <w:t>10</w:t>
            </w:r>
            <w:r w:rsidRPr="00EB16EB">
              <w:rPr>
                <w:color w:val="000000"/>
              </w:rPr>
              <w:t>. Брать на себя ответственность за работу членов команды (подчиненных), результат выполнения заданий.</w:t>
            </w:r>
          </w:p>
          <w:p w14:paraId="38A98858" w14:textId="0A76EA69" w:rsidR="00793293" w:rsidRPr="00EB16EB" w:rsidRDefault="00793293" w:rsidP="00EB16EB">
            <w:pPr>
              <w:pStyle w:val="af2"/>
              <w:spacing w:before="0" w:beforeAutospacing="0" w:after="300" w:afterAutospacing="0" w:line="360" w:lineRule="auto"/>
              <w:jc w:val="both"/>
              <w:rPr>
                <w:color w:val="000000"/>
              </w:rPr>
            </w:pPr>
            <w:r w:rsidRPr="00EB16EB">
              <w:rPr>
                <w:color w:val="000000"/>
              </w:rPr>
              <w:t xml:space="preserve">ОК </w:t>
            </w:r>
            <w:r w:rsidR="003D7398">
              <w:rPr>
                <w:color w:val="000000"/>
              </w:rPr>
              <w:t>11</w:t>
            </w:r>
            <w:r w:rsidRPr="00EB16EB">
              <w:rPr>
                <w:color w:val="000000"/>
              </w:rPr>
              <w:t>.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5AE06033" w14:textId="5BB4C2CB" w:rsidR="00793293" w:rsidRPr="00EB16EB" w:rsidRDefault="00793293" w:rsidP="00EB16EB">
            <w:pPr>
              <w:pStyle w:val="af2"/>
              <w:spacing w:before="0" w:beforeAutospacing="0" w:after="300" w:afterAutospacing="0" w:line="360" w:lineRule="auto"/>
              <w:jc w:val="both"/>
              <w:rPr>
                <w:color w:val="000000"/>
              </w:rPr>
            </w:pPr>
            <w:r w:rsidRPr="00EB16EB">
              <w:rPr>
                <w:color w:val="000000"/>
              </w:rPr>
              <w:t xml:space="preserve">ОК </w:t>
            </w:r>
            <w:r w:rsidR="003D7398">
              <w:rPr>
                <w:color w:val="000000"/>
              </w:rPr>
              <w:t>12</w:t>
            </w:r>
            <w:r w:rsidRPr="00EB16EB">
              <w:rPr>
                <w:color w:val="000000"/>
              </w:rPr>
              <w:t>. Ориентироваться в условиях частой смены технологий в профессиональной деятельности.</w:t>
            </w:r>
          </w:p>
        </w:tc>
      </w:tr>
    </w:tbl>
    <w:p w14:paraId="1DE18719"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p>
    <w:p w14:paraId="70088CFE"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p>
    <w:p w14:paraId="043F3AC1" w14:textId="77777777" w:rsidR="00793293" w:rsidRDefault="00793293" w:rsidP="00EB16EB">
      <w:pPr>
        <w:pStyle w:val="af2"/>
        <w:shd w:val="clear" w:color="auto" w:fill="FFFFFF"/>
        <w:spacing w:before="0" w:beforeAutospacing="0" w:after="0" w:afterAutospacing="0" w:line="360" w:lineRule="auto"/>
        <w:jc w:val="both"/>
        <w:rPr>
          <w:b/>
          <w:bCs/>
          <w:color w:val="000000"/>
        </w:rPr>
      </w:pPr>
    </w:p>
    <w:p w14:paraId="3591FDE9" w14:textId="77777777" w:rsidR="00EB16EB" w:rsidRDefault="00EB16EB" w:rsidP="00EB16EB">
      <w:pPr>
        <w:pStyle w:val="af2"/>
        <w:shd w:val="clear" w:color="auto" w:fill="FFFFFF"/>
        <w:spacing w:before="0" w:beforeAutospacing="0" w:after="0" w:afterAutospacing="0" w:line="360" w:lineRule="auto"/>
        <w:jc w:val="both"/>
        <w:rPr>
          <w:b/>
          <w:bCs/>
          <w:color w:val="000000"/>
        </w:rPr>
      </w:pPr>
    </w:p>
    <w:p w14:paraId="05210FC2" w14:textId="77777777" w:rsidR="007E1A99" w:rsidRDefault="007E1A99" w:rsidP="00EB16EB">
      <w:pPr>
        <w:pStyle w:val="af2"/>
        <w:shd w:val="clear" w:color="auto" w:fill="FFFFFF"/>
        <w:spacing w:before="0" w:beforeAutospacing="0" w:after="0" w:afterAutospacing="0" w:line="360" w:lineRule="auto"/>
        <w:jc w:val="both"/>
        <w:rPr>
          <w:b/>
          <w:bCs/>
          <w:color w:val="000000"/>
        </w:rPr>
      </w:pPr>
    </w:p>
    <w:p w14:paraId="49F7A497" w14:textId="77777777" w:rsidR="007E1A99" w:rsidRDefault="007E1A99" w:rsidP="00EB16EB">
      <w:pPr>
        <w:pStyle w:val="af2"/>
        <w:shd w:val="clear" w:color="auto" w:fill="FFFFFF"/>
        <w:spacing w:before="0" w:beforeAutospacing="0" w:after="0" w:afterAutospacing="0" w:line="360" w:lineRule="auto"/>
        <w:jc w:val="both"/>
        <w:rPr>
          <w:b/>
          <w:bCs/>
          <w:color w:val="000000"/>
        </w:rPr>
      </w:pPr>
    </w:p>
    <w:p w14:paraId="2E253245" w14:textId="77777777" w:rsidR="00EB16EB" w:rsidRPr="00EB16EB" w:rsidRDefault="00EB16EB" w:rsidP="00EB16EB">
      <w:pPr>
        <w:pStyle w:val="af2"/>
        <w:shd w:val="clear" w:color="auto" w:fill="FFFFFF"/>
        <w:spacing w:before="0" w:beforeAutospacing="0" w:after="0" w:afterAutospacing="0" w:line="360" w:lineRule="auto"/>
        <w:jc w:val="both"/>
        <w:rPr>
          <w:b/>
          <w:bCs/>
          <w:color w:val="000000"/>
        </w:rPr>
      </w:pPr>
    </w:p>
    <w:p w14:paraId="1315CDFC" w14:textId="07CBFEB6"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lastRenderedPageBreak/>
        <w:t>4. Распределение оценивания результатов обучения по видам контроля</w:t>
      </w:r>
    </w:p>
    <w:p w14:paraId="153C6D54"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p>
    <w:p w14:paraId="0CA17A01" w14:textId="77777777" w:rsidR="001075FC" w:rsidRDefault="001075FC" w:rsidP="001075FC">
      <w:pPr>
        <w:shd w:val="clear" w:color="auto" w:fill="FFFFFF"/>
        <w:spacing w:after="150"/>
        <w:rPr>
          <w:b/>
          <w:bCs/>
          <w:color w:val="333333"/>
          <w:sz w:val="28"/>
          <w:szCs w:val="28"/>
        </w:rPr>
      </w:pPr>
    </w:p>
    <w:p w14:paraId="29D23342" w14:textId="77777777" w:rsidR="001075FC" w:rsidRPr="00EB16EB" w:rsidRDefault="001075FC" w:rsidP="001075FC">
      <w:pPr>
        <w:shd w:val="clear" w:color="auto" w:fill="FFFFFF"/>
        <w:spacing w:after="150" w:line="360" w:lineRule="auto"/>
        <w:jc w:val="both"/>
        <w:rPr>
          <w:color w:val="333333"/>
        </w:rPr>
      </w:pPr>
      <w:r w:rsidRPr="00EB16EB">
        <w:rPr>
          <w:color w:val="333333"/>
        </w:rPr>
        <w:t>В результате освоения учебной дисциплины обучающийся </w:t>
      </w:r>
      <w:r w:rsidRPr="00EB16EB">
        <w:rPr>
          <w:b/>
          <w:bCs/>
          <w:color w:val="333333"/>
        </w:rPr>
        <w:t>знать</w:t>
      </w:r>
      <w:r w:rsidRPr="00EB16EB">
        <w:rPr>
          <w:color w:val="333333"/>
        </w:rPr>
        <w:t>:</w:t>
      </w:r>
    </w:p>
    <w:p w14:paraId="00053BFA" w14:textId="77777777" w:rsidR="001075FC" w:rsidRPr="00EB16EB" w:rsidRDefault="001075FC" w:rsidP="001075FC">
      <w:pPr>
        <w:shd w:val="clear" w:color="auto" w:fill="FFFFFF"/>
        <w:spacing w:after="150" w:line="360" w:lineRule="auto"/>
        <w:jc w:val="both"/>
        <w:rPr>
          <w:color w:val="333333"/>
        </w:rPr>
      </w:pPr>
      <w:r w:rsidRPr="00EB16EB">
        <w:rPr>
          <w:color w:val="333333"/>
        </w:rPr>
        <w:t>1. лексический (1200 – 1400 лексических единиц) и грамматический минимум, необходимый для чтения и перевода (со словарем) иностранных текстов</w:t>
      </w:r>
    </w:p>
    <w:p w14:paraId="63DAA6DB" w14:textId="77777777" w:rsidR="001075FC" w:rsidRPr="00EB16EB" w:rsidRDefault="001075FC" w:rsidP="001075FC">
      <w:pPr>
        <w:shd w:val="clear" w:color="auto" w:fill="FFFFFF"/>
        <w:spacing w:after="150" w:line="360" w:lineRule="auto"/>
        <w:jc w:val="both"/>
        <w:rPr>
          <w:color w:val="333333"/>
        </w:rPr>
      </w:pPr>
      <w:r w:rsidRPr="00EB16EB">
        <w:rPr>
          <w:color w:val="333333"/>
        </w:rPr>
        <w:t>2. лексику и грамматику изучаемого языка</w:t>
      </w:r>
    </w:p>
    <w:p w14:paraId="564012E0" w14:textId="77777777" w:rsidR="001075FC" w:rsidRPr="00EB16EB" w:rsidRDefault="001075FC" w:rsidP="001075FC">
      <w:pPr>
        <w:shd w:val="clear" w:color="auto" w:fill="FFFFFF"/>
        <w:spacing w:after="150" w:line="360" w:lineRule="auto"/>
        <w:jc w:val="both"/>
        <w:rPr>
          <w:color w:val="333333"/>
        </w:rPr>
      </w:pPr>
      <w:r w:rsidRPr="00EB16EB">
        <w:rPr>
          <w:color w:val="333333"/>
        </w:rPr>
        <w:t>3. речевые клише и служебную этику;</w:t>
      </w:r>
    </w:p>
    <w:p w14:paraId="7320F19D" w14:textId="77777777" w:rsidR="001075FC" w:rsidRPr="00EB16EB" w:rsidRDefault="001075FC" w:rsidP="001075FC">
      <w:pPr>
        <w:shd w:val="clear" w:color="auto" w:fill="FFFFFF"/>
        <w:spacing w:after="150" w:line="360" w:lineRule="auto"/>
        <w:jc w:val="both"/>
        <w:rPr>
          <w:color w:val="333333"/>
        </w:rPr>
      </w:pPr>
      <w:r w:rsidRPr="00EB16EB">
        <w:rPr>
          <w:color w:val="333333"/>
        </w:rPr>
        <w:t>4. устойчивые и идиоматические выражения;</w:t>
      </w:r>
    </w:p>
    <w:p w14:paraId="51E216DC" w14:textId="77777777" w:rsidR="001075FC" w:rsidRPr="00EB16EB" w:rsidRDefault="001075FC" w:rsidP="001075FC">
      <w:pPr>
        <w:shd w:val="clear" w:color="auto" w:fill="FFFFFF"/>
        <w:spacing w:after="150" w:line="360" w:lineRule="auto"/>
        <w:jc w:val="both"/>
        <w:rPr>
          <w:color w:val="333333"/>
        </w:rPr>
      </w:pPr>
      <w:r w:rsidRPr="00EB16EB">
        <w:rPr>
          <w:color w:val="333333"/>
        </w:rPr>
        <w:t>5. профессиональную лексику и терминологию.</w:t>
      </w:r>
    </w:p>
    <w:p w14:paraId="64F71BF5" w14:textId="77777777" w:rsidR="00793293" w:rsidRPr="00EB16EB" w:rsidRDefault="00793293" w:rsidP="00EB16EB">
      <w:pPr>
        <w:pStyle w:val="af2"/>
        <w:shd w:val="clear" w:color="auto" w:fill="FFFFFF"/>
        <w:spacing w:before="0" w:beforeAutospacing="0" w:after="0" w:afterAutospacing="0" w:line="360" w:lineRule="auto"/>
        <w:jc w:val="both"/>
        <w:rPr>
          <w:b/>
          <w:bCs/>
          <w:color w:val="000000"/>
        </w:rPr>
      </w:pPr>
    </w:p>
    <w:p w14:paraId="4A3AE790" w14:textId="08921909"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t>Структура контрольного задания</w:t>
      </w:r>
    </w:p>
    <w:p w14:paraId="50D2540E"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Контрольные задания содержат инструкцию, задания, время выполнения задания и критерии оценки.</w:t>
      </w:r>
    </w:p>
    <w:p w14:paraId="2FEF87A3" w14:textId="2B2DB81A"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 xml:space="preserve">Зачет </w:t>
      </w:r>
      <w:proofErr w:type="gramStart"/>
      <w:r w:rsidRPr="00EB16EB">
        <w:rPr>
          <w:color w:val="000000"/>
        </w:rPr>
        <w:t>по иностранному</w:t>
      </w:r>
      <w:proofErr w:type="gramEnd"/>
      <w:r w:rsidRPr="00EB16EB">
        <w:rPr>
          <w:color w:val="000000"/>
        </w:rPr>
        <w:t xml:space="preserve"> (английскому) языку (3 семестр) проводится в </w:t>
      </w:r>
      <w:proofErr w:type="gramStart"/>
      <w:r w:rsidRPr="00EB16EB">
        <w:rPr>
          <w:color w:val="000000"/>
        </w:rPr>
        <w:t>письменной  или</w:t>
      </w:r>
      <w:proofErr w:type="gramEnd"/>
      <w:r w:rsidRPr="00EB16EB">
        <w:rPr>
          <w:color w:val="000000"/>
        </w:rPr>
        <w:t xml:space="preserve"> устной форме. Студент выполняет контрольное задание.</w:t>
      </w:r>
    </w:p>
    <w:p w14:paraId="133336EF"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Контрольное задание состоит из текста с вопросами, которые ориентируют на извлечение определенной информации при чтении текста и тестов 1-4.</w:t>
      </w:r>
    </w:p>
    <w:p w14:paraId="2ECF2393"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Текст включает терминологическую и общетехническую лексику. Вопросы к тексту составлены целенаправленно для аннотирования текста (письменно).</w:t>
      </w:r>
    </w:p>
    <w:p w14:paraId="5B949372"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Тест первый предназначается для контроля усвоения специальной лексики и состоит из вопросов, после каждого из которых предлагается три варианта ответов. Требуется определить правильный вариант ответа.</w:t>
      </w:r>
    </w:p>
    <w:p w14:paraId="6DE95C78"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Второй тест предназначен для контроля усвоения общей лексики и представляет собой группу английских слов и соответствующих им русских. Необходимо для каждого английского слова найти соответствующее русское значение.</w:t>
      </w:r>
    </w:p>
    <w:p w14:paraId="2C8D628D"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Тест третий, основанный на принципах семантической группировки лексики (синонимия, антонимия), требует от обучающегося выбора синонима или антонима к подчеркнутому слову.</w:t>
      </w:r>
    </w:p>
    <w:p w14:paraId="470A97E9"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lastRenderedPageBreak/>
        <w:t>Тест четвертый представлен в виде неоконченных предложений, к каждому из которых предлагается три варианта его продолжения. Необходимо правильно выбрать альтернативу и закончить предложение.</w:t>
      </w:r>
    </w:p>
    <w:p w14:paraId="7C729391"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Вопрос кодируется цифрой, а ответ — буквой.</w:t>
      </w:r>
    </w:p>
    <w:p w14:paraId="52941E48" w14:textId="1C013271"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 xml:space="preserve">Дифференцированный зачет </w:t>
      </w:r>
      <w:proofErr w:type="gramStart"/>
      <w:r w:rsidRPr="00EB16EB">
        <w:rPr>
          <w:color w:val="000000"/>
        </w:rPr>
        <w:t>по</w:t>
      </w:r>
      <w:r w:rsidR="00EB16EB">
        <w:rPr>
          <w:color w:val="000000"/>
        </w:rPr>
        <w:t xml:space="preserve"> </w:t>
      </w:r>
      <w:r w:rsidRPr="00EB16EB">
        <w:rPr>
          <w:color w:val="000000"/>
        </w:rPr>
        <w:t>иностранному</w:t>
      </w:r>
      <w:proofErr w:type="gramEnd"/>
      <w:r w:rsidRPr="00EB16EB">
        <w:rPr>
          <w:color w:val="000000"/>
        </w:rPr>
        <w:t xml:space="preserve"> (английскому) языку (8семестр) проводится в письменной форме. Студент выполняет контрольное задание.</w:t>
      </w:r>
    </w:p>
    <w:p w14:paraId="175A8CB2"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Контрольное задание содержит</w:t>
      </w:r>
    </w:p>
    <w:p w14:paraId="07D448A8"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 текст для чтения и письменного перевода по специальности и выполнение задания к тексту</w:t>
      </w:r>
    </w:p>
    <w:p w14:paraId="75F40D26"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 лексико-грамматические задания на профессиональные и повседневные темы</w:t>
      </w:r>
    </w:p>
    <w:p w14:paraId="2EA96CE2"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Объекты оценивания:</w:t>
      </w:r>
    </w:p>
    <w:p w14:paraId="34C2DA2B"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 выполнение лексико-грамматических заданий на профессиональные и повседневные темы</w:t>
      </w:r>
    </w:p>
    <w:p w14:paraId="323862B6"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 перевод текста по специальности, выполнение задания к тексту</w:t>
      </w:r>
    </w:p>
    <w:p w14:paraId="382FB7B6"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t>Условия выполнения заданий</w:t>
      </w:r>
    </w:p>
    <w:p w14:paraId="19A7818F"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Место выполнения задания: учебный кабинет</w:t>
      </w:r>
    </w:p>
    <w:p w14:paraId="4A220684"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Время выполнения задания: 90 минут</w:t>
      </w:r>
    </w:p>
    <w:p w14:paraId="1660DF4E"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Литература для обучающихся: словари</w:t>
      </w:r>
    </w:p>
    <w:p w14:paraId="1D6375A6"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Дополнительная литература для экзаменатора: нет</w:t>
      </w:r>
    </w:p>
    <w:p w14:paraId="44F47519" w14:textId="77777777" w:rsidR="00793293" w:rsidRPr="00EB16EB" w:rsidRDefault="00793293" w:rsidP="00EB16EB">
      <w:pPr>
        <w:pStyle w:val="af2"/>
        <w:shd w:val="clear" w:color="auto" w:fill="FFFFFF"/>
        <w:spacing w:before="0" w:beforeAutospacing="0" w:after="0" w:afterAutospacing="0" w:line="360" w:lineRule="auto"/>
        <w:jc w:val="both"/>
        <w:rPr>
          <w:b/>
          <w:bCs/>
          <w:color w:val="000000"/>
        </w:rPr>
      </w:pPr>
    </w:p>
    <w:p w14:paraId="5B6DBC89" w14:textId="42BDB37E" w:rsidR="00793293" w:rsidRPr="00EB16EB" w:rsidRDefault="00793293" w:rsidP="00EB16EB">
      <w:pPr>
        <w:pStyle w:val="af2"/>
        <w:shd w:val="clear" w:color="auto" w:fill="FFFFFF"/>
        <w:spacing w:before="0" w:beforeAutospacing="0" w:after="0" w:afterAutospacing="0" w:line="360" w:lineRule="auto"/>
        <w:jc w:val="center"/>
        <w:rPr>
          <w:color w:val="000000"/>
        </w:rPr>
      </w:pPr>
      <w:r w:rsidRPr="00EB16EB">
        <w:rPr>
          <w:b/>
          <w:bCs/>
          <w:color w:val="000000"/>
        </w:rPr>
        <w:t xml:space="preserve">Контрольное задание для проведения итоговой аттестации в форме </w:t>
      </w:r>
      <w:r w:rsidR="000C3CE2" w:rsidRPr="00EB16EB">
        <w:rPr>
          <w:b/>
          <w:bCs/>
          <w:color w:val="000000"/>
        </w:rPr>
        <w:t xml:space="preserve">дифференцированного </w:t>
      </w:r>
      <w:r w:rsidRPr="00EB16EB">
        <w:rPr>
          <w:b/>
          <w:bCs/>
          <w:color w:val="000000"/>
        </w:rPr>
        <w:t>зачета в 3 семестре</w:t>
      </w:r>
    </w:p>
    <w:p w14:paraId="1BE6C5D0"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p>
    <w:p w14:paraId="7F3F8191"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rPr>
        <w:t>Вариант</w:t>
      </w:r>
      <w:r w:rsidRPr="00EB16EB">
        <w:rPr>
          <w:b/>
          <w:bCs/>
          <w:color w:val="000000"/>
          <w:lang w:val="en-US"/>
        </w:rPr>
        <w:t> 1</w:t>
      </w:r>
    </w:p>
    <w:p w14:paraId="425AA30B"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rPr>
        <w:t>ТЕХТ</w:t>
      </w:r>
      <w:r w:rsidRPr="00EB16EB">
        <w:rPr>
          <w:b/>
          <w:bCs/>
          <w:color w:val="000000"/>
          <w:lang w:val="en-US"/>
        </w:rPr>
        <w:t>: ELECTRON EMISSION</w:t>
      </w:r>
    </w:p>
    <w:p w14:paraId="2A2DB124"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1. The electron tube depends for its action on a stream of electrons that act as current carriers. To produce this stream of electrons a special metal electrode (cathode) is present in every tube. But at ordinary room temperatures the free elec</w:t>
      </w:r>
      <w:r w:rsidRPr="00EB16EB">
        <w:rPr>
          <w:color w:val="000000"/>
          <w:lang w:val="en-US"/>
        </w:rPr>
        <w:softHyphen/>
        <w:t xml:space="preserve">trons in the cathode cannot leave its surface because of </w:t>
      </w:r>
      <w:r w:rsidRPr="00EB16EB">
        <w:rPr>
          <w:color w:val="000000"/>
          <w:lang w:val="en-US"/>
        </w:rPr>
        <w:lastRenderedPageBreak/>
        <w:t>certain restraining forces that act as a barrier. These attractive surface forces tend to keep the electrons within the cathode substance, except for a small portion that happens to have sufficient kinetic energy (energy of motion) to break through the barrier. The majority of electrons move too slowly for this to happen.</w:t>
      </w:r>
    </w:p>
    <w:p w14:paraId="35F18B3E"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2. To escape from the surface of the material the electrons must perform a certain amount of work to overcome the restraining surface forces. To do this work the electrons must have sufficient energy imparted to them from some external source of energy, since their own kinetic energy is inadequate. There are four principal methods of obtaining electron emission from the surface of the material: thermionic emission, photoelectric emission, field emission and secondary emission.</w:t>
      </w:r>
    </w:p>
    <w:p w14:paraId="0E77A936"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 xml:space="preserve">3. Thermionic emission. It is the most important and one most commonly used in electron tubes. </w:t>
      </w:r>
      <w:proofErr w:type="gramStart"/>
      <w:r w:rsidRPr="00EB16EB">
        <w:rPr>
          <w:color w:val="000000"/>
          <w:lang w:val="en-US"/>
        </w:rPr>
        <w:t>.In</w:t>
      </w:r>
      <w:proofErr w:type="gramEnd"/>
      <w:r w:rsidRPr="00EB16EB">
        <w:rPr>
          <w:color w:val="000000"/>
          <w:lang w:val="en-US"/>
        </w:rPr>
        <w:t xml:space="preserve"> this method the metal is heated, resulting in increased thermal or kinetic energy of the unbound electrons. Thus, a greater number of electrons will attain sufficient speed and energy to escape from the surface of the emitter. The number of electrons released per unit area of an emitting surface is related to the absolute temperature of the cathode and a quantity of the work an electron must perform when escaping from the emitting surface.</w:t>
      </w:r>
    </w:p>
    <w:p w14:paraId="1FA32E5F"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4. The thermionic emission is obtained by heating the cathode electrically. This may be produced in two ways: 1. by using the electrons emitted from the heating spiral for the conduction of current (direct heating) or 2. by arranging the heating spiral in a nickel cylinder coated with barium oxide which emits the electrons (indirect heating). Normally, the method of indirect heating is used.</w:t>
      </w:r>
    </w:p>
    <w:p w14:paraId="5236BD5D"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5. Photoelectric emission. In this process the energy of the light radiation falling upon the metal surface is transferred to the free electrons within the metal and speeds them up sufficiently to enable them to leave the surface.</w:t>
      </w:r>
    </w:p>
    <w:p w14:paraId="190B843C"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6. Field or cold-cathode emission. The application of a strong electric field (i.e. a high positive voltage outside the cathode surface) will literally pull the electrons out of the material surface, because of the attraction of the positive field. The stronger the field, the greater the field emission from the cold emitter surface.</w:t>
      </w:r>
    </w:p>
    <w:p w14:paraId="69DCB767"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 xml:space="preserve">7. Secondary emission. When high-speed electrons suddenly strike a metallic </w:t>
      </w:r>
      <w:proofErr w:type="gramStart"/>
      <w:r w:rsidRPr="00EB16EB">
        <w:rPr>
          <w:color w:val="000000"/>
          <w:lang w:val="en-US"/>
        </w:rPr>
        <w:t>surface</w:t>
      </w:r>
      <w:proofErr w:type="gramEnd"/>
      <w:r w:rsidRPr="00EB16EB">
        <w:rPr>
          <w:color w:val="000000"/>
          <w:lang w:val="en-US"/>
        </w:rPr>
        <w:t xml:space="preserve"> they give up their kinetic energy to the electrons and atoms which they strike. Some of the bombarding electrons collide directly with free electrons on the metal surface and may knock them out from the surface. The electrons freed in this way are known as secondary emission electrons, since the primary </w:t>
      </w:r>
      <w:r w:rsidRPr="00EB16EB">
        <w:rPr>
          <w:color w:val="000000"/>
          <w:lang w:val="en-US"/>
        </w:rPr>
        <w:lastRenderedPageBreak/>
        <w:t>electrons from some other source must be available to bombard the secondary electron-emitting surface.</w:t>
      </w:r>
    </w:p>
    <w:p w14:paraId="5374E0CE"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45E11860" w14:textId="77777777" w:rsidR="00793293" w:rsidRPr="00EB16EB" w:rsidRDefault="00793293" w:rsidP="00EB16EB">
      <w:pPr>
        <w:pStyle w:val="af2"/>
        <w:numPr>
          <w:ilvl w:val="0"/>
          <w:numId w:val="49"/>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Make up an abstract of the text basing on the answers to the review questions:</w:t>
      </w:r>
    </w:p>
    <w:p w14:paraId="6770F709"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i/>
          <w:iCs/>
          <w:color w:val="000000"/>
          <w:lang w:val="en-US"/>
        </w:rPr>
        <w:t>Review questions</w:t>
      </w:r>
      <w:r w:rsidRPr="00EB16EB">
        <w:rPr>
          <w:color w:val="000000"/>
          <w:lang w:val="en-US"/>
        </w:rPr>
        <w:t>:1. What does the action of the electron tube depend on? 2. What is present in every tube to produce the stream of electrons? 3. At what temperatures free electrons cannot leave their surface of the cathode? 4. What forces tend to keep the electrons within the cathode substance? 5. What must the electrons do to escape? 6. What must the electrons have to overcome the restraining surface forces? 7. How many methods are there for obtaining electron emission? 8. What are they? 9. What imparts the external energy to the electrons in thermionic emission? 10. What energy is used for producing free electrons in photoelectric emission? 11. What is field emission? 12. How is secondary emission obtained? 13. What emission is the most commonly used in electronics?</w:t>
      </w:r>
    </w:p>
    <w:p w14:paraId="73C1FE24"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743F9E2A" w14:textId="77777777" w:rsidR="00793293" w:rsidRPr="00EB16EB" w:rsidRDefault="00793293" w:rsidP="00EB16EB">
      <w:pPr>
        <w:pStyle w:val="af2"/>
        <w:numPr>
          <w:ilvl w:val="0"/>
          <w:numId w:val="50"/>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Test 1.</w:t>
      </w:r>
      <w:r w:rsidRPr="00EB16EB">
        <w:rPr>
          <w:color w:val="000000"/>
          <w:lang w:val="en-US"/>
        </w:rPr>
        <w:t> </w:t>
      </w:r>
      <w:r w:rsidRPr="00EB16EB">
        <w:rPr>
          <w:b/>
          <w:bCs/>
          <w:color w:val="000000"/>
          <w:lang w:val="en-US"/>
        </w:rPr>
        <w:t>Find the correct answer out of the three given to each question</w:t>
      </w:r>
      <w:r w:rsidRPr="00EB16EB">
        <w:rPr>
          <w:color w:val="000000"/>
          <w:lang w:val="en-US"/>
        </w:rPr>
        <w:t>:</w:t>
      </w:r>
    </w:p>
    <w:p w14:paraId="47A3B176" w14:textId="77777777" w:rsidR="00793293" w:rsidRPr="00EB16EB" w:rsidRDefault="00793293" w:rsidP="00EB16EB">
      <w:pPr>
        <w:pStyle w:val="af2"/>
        <w:numPr>
          <w:ilvl w:val="0"/>
          <w:numId w:val="51"/>
        </w:numPr>
        <w:shd w:val="clear" w:color="auto" w:fill="FFFFFF"/>
        <w:spacing w:before="0" w:beforeAutospacing="0" w:after="300" w:afterAutospacing="0" w:line="360" w:lineRule="auto"/>
        <w:ind w:left="1020"/>
        <w:jc w:val="both"/>
        <w:rPr>
          <w:color w:val="000000"/>
          <w:lang w:val="en-US"/>
        </w:rPr>
      </w:pPr>
      <w:r w:rsidRPr="00EB16EB">
        <w:rPr>
          <w:color w:val="000000"/>
          <w:lang w:val="en-US"/>
        </w:rPr>
        <w:t>Which of the following devices depends for its action on a stream of electrons in vacuum:</w:t>
      </w:r>
    </w:p>
    <w:p w14:paraId="6DDBCD9D"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gas tube, an electron tube, a transistor</w:t>
      </w:r>
    </w:p>
    <w:p w14:paraId="246BE065" w14:textId="77777777" w:rsidR="00793293" w:rsidRPr="00EB16EB" w:rsidRDefault="00793293" w:rsidP="00EB16EB">
      <w:pPr>
        <w:pStyle w:val="af2"/>
        <w:numPr>
          <w:ilvl w:val="0"/>
          <w:numId w:val="52"/>
        </w:numPr>
        <w:shd w:val="clear" w:color="auto" w:fill="FFFFFF"/>
        <w:spacing w:before="0" w:beforeAutospacing="0" w:after="300" w:afterAutospacing="0" w:line="360" w:lineRule="auto"/>
        <w:ind w:left="1020"/>
        <w:jc w:val="both"/>
        <w:rPr>
          <w:color w:val="000000"/>
          <w:lang w:val="en-US"/>
        </w:rPr>
      </w:pPr>
      <w:r w:rsidRPr="00EB16EB">
        <w:rPr>
          <w:color w:val="000000"/>
          <w:lang w:val="en-US"/>
        </w:rPr>
        <w:t>Which of the following forces keep the electrons within the emitter substance:</w:t>
      </w:r>
    </w:p>
    <w:p w14:paraId="598C4CCB"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internal forces, external forces, attractive surface forces</w:t>
      </w:r>
    </w:p>
    <w:p w14:paraId="766AFA3C" w14:textId="77777777" w:rsidR="00793293" w:rsidRPr="00EB16EB" w:rsidRDefault="00793293" w:rsidP="00EB16EB">
      <w:pPr>
        <w:pStyle w:val="af2"/>
        <w:numPr>
          <w:ilvl w:val="0"/>
          <w:numId w:val="53"/>
        </w:numPr>
        <w:shd w:val="clear" w:color="auto" w:fill="FFFFFF"/>
        <w:spacing w:before="0" w:beforeAutospacing="0" w:after="300" w:afterAutospacing="0" w:line="360" w:lineRule="auto"/>
        <w:ind w:left="1020"/>
        <w:jc w:val="both"/>
        <w:rPr>
          <w:color w:val="000000"/>
          <w:lang w:val="en-US"/>
        </w:rPr>
      </w:pPr>
      <w:r w:rsidRPr="00EB16EB">
        <w:rPr>
          <w:color w:val="000000"/>
          <w:lang w:val="en-US"/>
        </w:rPr>
        <w:t>Which of the following kinds of emission depends on in</w:t>
      </w:r>
      <w:r w:rsidRPr="00EB16EB">
        <w:rPr>
          <w:color w:val="000000"/>
          <w:lang w:val="en-US"/>
        </w:rPr>
        <w:softHyphen/>
        <w:t>creased thermal energy of electrons:</w:t>
      </w:r>
    </w:p>
    <w:p w14:paraId="010EBE9F"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thermionic emission, secondary emission, field emission</w:t>
      </w:r>
    </w:p>
    <w:p w14:paraId="2DB37FC0" w14:textId="77777777" w:rsidR="00793293" w:rsidRPr="00EB16EB" w:rsidRDefault="00793293" w:rsidP="00EB16EB">
      <w:pPr>
        <w:pStyle w:val="af2"/>
        <w:numPr>
          <w:ilvl w:val="0"/>
          <w:numId w:val="54"/>
        </w:numPr>
        <w:shd w:val="clear" w:color="auto" w:fill="FFFFFF"/>
        <w:spacing w:before="0" w:beforeAutospacing="0" w:after="300" w:afterAutospacing="0" w:line="360" w:lineRule="auto"/>
        <w:ind w:left="1020"/>
        <w:jc w:val="both"/>
        <w:rPr>
          <w:color w:val="000000"/>
          <w:lang w:val="en-US"/>
        </w:rPr>
      </w:pPr>
      <w:r w:rsidRPr="00EB16EB">
        <w:rPr>
          <w:color w:val="000000"/>
          <w:lang w:val="en-US"/>
        </w:rPr>
        <w:t>Which of the following kinds of emission depends on a strong field:</w:t>
      </w:r>
    </w:p>
    <w:p w14:paraId="5A38C61C"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thermionic emission, field emission, photoelectric emission</w:t>
      </w:r>
    </w:p>
    <w:p w14:paraId="4F1511F3" w14:textId="77777777" w:rsidR="00793293" w:rsidRPr="00EB16EB" w:rsidRDefault="00793293" w:rsidP="00EB16EB">
      <w:pPr>
        <w:pStyle w:val="af2"/>
        <w:numPr>
          <w:ilvl w:val="0"/>
          <w:numId w:val="55"/>
        </w:numPr>
        <w:shd w:val="clear" w:color="auto" w:fill="FFFFFF"/>
        <w:spacing w:before="0" w:beforeAutospacing="0" w:after="300" w:afterAutospacing="0" w:line="360" w:lineRule="auto"/>
        <w:ind w:left="1020"/>
        <w:jc w:val="both"/>
        <w:rPr>
          <w:color w:val="000000"/>
          <w:lang w:val="en-US"/>
        </w:rPr>
      </w:pPr>
      <w:r w:rsidRPr="00EB16EB">
        <w:rPr>
          <w:color w:val="000000"/>
          <w:lang w:val="en-US"/>
        </w:rPr>
        <w:t>Which of the methods of emission is the most important and widely used:</w:t>
      </w:r>
    </w:p>
    <w:p w14:paraId="765E7D7A"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field emission, thermionic emission, photoelectric emission</w:t>
      </w:r>
    </w:p>
    <w:p w14:paraId="2200A83C"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0E42C377"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2. Find Russian equivalents for the English words and word combinations</w:t>
      </w:r>
      <w:r w:rsidRPr="00EB16EB">
        <w:rPr>
          <w:color w:val="000000"/>
          <w:lang w:val="en-US"/>
        </w:rPr>
        <w:t>:</w:t>
      </w:r>
    </w:p>
    <w:p w14:paraId="32517284" w14:textId="77777777" w:rsidR="00793293" w:rsidRPr="00EB16EB" w:rsidRDefault="00793293" w:rsidP="00EB16EB">
      <w:pPr>
        <w:pStyle w:val="af2"/>
        <w:numPr>
          <w:ilvl w:val="0"/>
          <w:numId w:val="56"/>
        </w:numPr>
        <w:shd w:val="clear" w:color="auto" w:fill="FFFFFF"/>
        <w:spacing w:before="0" w:beforeAutospacing="0" w:after="300" w:afterAutospacing="0" w:line="360" w:lineRule="auto"/>
        <w:ind w:left="1020"/>
        <w:jc w:val="both"/>
        <w:rPr>
          <w:color w:val="000000"/>
        </w:rPr>
      </w:pPr>
      <w:r w:rsidRPr="00EB16EB">
        <w:rPr>
          <w:color w:val="000000"/>
        </w:rPr>
        <w:lastRenderedPageBreak/>
        <w:t xml:space="preserve">a </w:t>
      </w:r>
      <w:proofErr w:type="spellStart"/>
      <w:r w:rsidRPr="00EB16EB">
        <w:rPr>
          <w:color w:val="000000"/>
        </w:rPr>
        <w:t>number</w:t>
      </w:r>
      <w:proofErr w:type="spellEnd"/>
      <w:r w:rsidRPr="00EB16EB">
        <w:rPr>
          <w:color w:val="000000"/>
        </w:rPr>
        <w:t xml:space="preserve"> </w:t>
      </w:r>
      <w:proofErr w:type="spellStart"/>
      <w:r w:rsidRPr="00EB16EB">
        <w:rPr>
          <w:color w:val="000000"/>
        </w:rPr>
        <w:t>of</w:t>
      </w:r>
      <w:proofErr w:type="spellEnd"/>
      <w:r w:rsidRPr="00EB16EB">
        <w:rPr>
          <w:color w:val="000000"/>
        </w:rPr>
        <w:t xml:space="preserve"> (а) буквально</w:t>
      </w:r>
    </w:p>
    <w:p w14:paraId="79A2F3F6" w14:textId="77777777" w:rsidR="00793293" w:rsidRPr="00EB16EB" w:rsidRDefault="00793293" w:rsidP="00EB16EB">
      <w:pPr>
        <w:pStyle w:val="af2"/>
        <w:numPr>
          <w:ilvl w:val="0"/>
          <w:numId w:val="56"/>
        </w:numPr>
        <w:shd w:val="clear" w:color="auto" w:fill="FFFFFF"/>
        <w:spacing w:before="0" w:beforeAutospacing="0" w:after="300" w:afterAutospacing="0" w:line="360" w:lineRule="auto"/>
        <w:ind w:left="1020"/>
        <w:jc w:val="both"/>
        <w:rPr>
          <w:color w:val="000000"/>
        </w:rPr>
      </w:pPr>
      <w:proofErr w:type="spellStart"/>
      <w:r w:rsidRPr="00EB16EB">
        <w:rPr>
          <w:color w:val="000000"/>
        </w:rPr>
        <w:t>except</w:t>
      </w:r>
      <w:proofErr w:type="spellEnd"/>
      <w:r w:rsidRPr="00EB16EB">
        <w:rPr>
          <w:color w:val="000000"/>
        </w:rPr>
        <w:t xml:space="preserve"> </w:t>
      </w:r>
      <w:proofErr w:type="spellStart"/>
      <w:r w:rsidRPr="00EB16EB">
        <w:rPr>
          <w:color w:val="000000"/>
        </w:rPr>
        <w:t>for</w:t>
      </w:r>
      <w:proofErr w:type="spellEnd"/>
      <w:r w:rsidRPr="00EB16EB">
        <w:rPr>
          <w:color w:val="000000"/>
        </w:rPr>
        <w:t xml:space="preserve"> (b) тот же самый</w:t>
      </w:r>
    </w:p>
    <w:p w14:paraId="7B76258A" w14:textId="77777777" w:rsidR="00793293" w:rsidRPr="00EB16EB" w:rsidRDefault="00793293" w:rsidP="00EB16EB">
      <w:pPr>
        <w:pStyle w:val="af2"/>
        <w:numPr>
          <w:ilvl w:val="0"/>
          <w:numId w:val="56"/>
        </w:numPr>
        <w:shd w:val="clear" w:color="auto" w:fill="FFFFFF"/>
        <w:spacing w:before="0" w:beforeAutospacing="0" w:after="300" w:afterAutospacing="0" w:line="360" w:lineRule="auto"/>
        <w:ind w:left="1020"/>
        <w:jc w:val="both"/>
        <w:rPr>
          <w:color w:val="000000"/>
        </w:rPr>
      </w:pPr>
      <w:proofErr w:type="spellStart"/>
      <w:r w:rsidRPr="00EB16EB">
        <w:rPr>
          <w:color w:val="000000"/>
        </w:rPr>
        <w:t>literally</w:t>
      </w:r>
      <w:proofErr w:type="spellEnd"/>
      <w:r w:rsidRPr="00EB16EB">
        <w:rPr>
          <w:color w:val="000000"/>
        </w:rPr>
        <w:t xml:space="preserve"> (с) так как; с тех пор как; с</w:t>
      </w:r>
    </w:p>
    <w:p w14:paraId="7E8B2507" w14:textId="77777777" w:rsidR="00793293" w:rsidRPr="00EB16EB" w:rsidRDefault="00793293" w:rsidP="00EB16EB">
      <w:pPr>
        <w:pStyle w:val="af2"/>
        <w:numPr>
          <w:ilvl w:val="0"/>
          <w:numId w:val="56"/>
        </w:numPr>
        <w:shd w:val="clear" w:color="auto" w:fill="FFFFFF"/>
        <w:spacing w:before="0" w:beforeAutospacing="0" w:after="300" w:afterAutospacing="0" w:line="360" w:lineRule="auto"/>
        <w:ind w:left="1020"/>
        <w:jc w:val="both"/>
        <w:rPr>
          <w:color w:val="000000"/>
        </w:rPr>
      </w:pPr>
      <w:proofErr w:type="spellStart"/>
      <w:r w:rsidRPr="00EB16EB">
        <w:rPr>
          <w:color w:val="000000"/>
        </w:rPr>
        <w:t>suddenly</w:t>
      </w:r>
      <w:proofErr w:type="spellEnd"/>
      <w:r w:rsidRPr="00EB16EB">
        <w:rPr>
          <w:color w:val="000000"/>
        </w:rPr>
        <w:t xml:space="preserve"> (d) из-за</w:t>
      </w:r>
    </w:p>
    <w:p w14:paraId="3B186E29" w14:textId="77777777" w:rsidR="00793293" w:rsidRPr="00EB16EB" w:rsidRDefault="00793293" w:rsidP="00EB16EB">
      <w:pPr>
        <w:pStyle w:val="af2"/>
        <w:numPr>
          <w:ilvl w:val="0"/>
          <w:numId w:val="56"/>
        </w:numPr>
        <w:shd w:val="clear" w:color="auto" w:fill="FFFFFF"/>
        <w:spacing w:before="0" w:beforeAutospacing="0" w:after="300" w:afterAutospacing="0" w:line="360" w:lineRule="auto"/>
        <w:ind w:left="1020"/>
        <w:jc w:val="both"/>
        <w:rPr>
          <w:color w:val="000000"/>
        </w:rPr>
      </w:pPr>
      <w:proofErr w:type="spellStart"/>
      <w:r w:rsidRPr="00EB16EB">
        <w:rPr>
          <w:color w:val="000000"/>
        </w:rPr>
        <w:t>within</w:t>
      </w:r>
      <w:proofErr w:type="spellEnd"/>
      <w:r w:rsidRPr="00EB16EB">
        <w:rPr>
          <w:color w:val="000000"/>
        </w:rPr>
        <w:t xml:space="preserve"> (е) достаточно</w:t>
      </w:r>
    </w:p>
    <w:p w14:paraId="3346F509" w14:textId="77777777" w:rsidR="00793293" w:rsidRPr="00EB16EB" w:rsidRDefault="00793293" w:rsidP="00EB16EB">
      <w:pPr>
        <w:pStyle w:val="af2"/>
        <w:numPr>
          <w:ilvl w:val="0"/>
          <w:numId w:val="56"/>
        </w:numPr>
        <w:shd w:val="clear" w:color="auto" w:fill="FFFFFF"/>
        <w:spacing w:before="0" w:beforeAutospacing="0" w:after="300" w:afterAutospacing="0" w:line="360" w:lineRule="auto"/>
        <w:ind w:left="1020"/>
        <w:jc w:val="both"/>
        <w:rPr>
          <w:color w:val="000000"/>
        </w:rPr>
      </w:pPr>
      <w:proofErr w:type="spellStart"/>
      <w:r w:rsidRPr="00EB16EB">
        <w:rPr>
          <w:color w:val="000000"/>
        </w:rPr>
        <w:t>in</w:t>
      </w:r>
      <w:proofErr w:type="spellEnd"/>
      <w:r w:rsidRPr="00EB16EB">
        <w:rPr>
          <w:color w:val="000000"/>
        </w:rPr>
        <w:t xml:space="preserve"> </w:t>
      </w:r>
      <w:proofErr w:type="spellStart"/>
      <w:r w:rsidRPr="00EB16EB">
        <w:rPr>
          <w:color w:val="000000"/>
        </w:rPr>
        <w:t>this</w:t>
      </w:r>
      <w:proofErr w:type="spellEnd"/>
      <w:r w:rsidRPr="00EB16EB">
        <w:rPr>
          <w:color w:val="000000"/>
        </w:rPr>
        <w:t xml:space="preserve"> </w:t>
      </w:r>
      <w:proofErr w:type="spellStart"/>
      <w:r w:rsidRPr="00EB16EB">
        <w:rPr>
          <w:color w:val="000000"/>
        </w:rPr>
        <w:t>way</w:t>
      </w:r>
      <w:proofErr w:type="spellEnd"/>
      <w:r w:rsidRPr="00EB16EB">
        <w:rPr>
          <w:color w:val="000000"/>
        </w:rPr>
        <w:t xml:space="preserve"> (f) внезапно</w:t>
      </w:r>
    </w:p>
    <w:p w14:paraId="44332174" w14:textId="77777777" w:rsidR="00793293" w:rsidRPr="00EB16EB" w:rsidRDefault="00793293" w:rsidP="00EB16EB">
      <w:pPr>
        <w:pStyle w:val="af2"/>
        <w:numPr>
          <w:ilvl w:val="0"/>
          <w:numId w:val="56"/>
        </w:numPr>
        <w:shd w:val="clear" w:color="auto" w:fill="FFFFFF"/>
        <w:spacing w:before="0" w:beforeAutospacing="0" w:after="300" w:afterAutospacing="0" w:line="360" w:lineRule="auto"/>
        <w:ind w:left="1020"/>
        <w:jc w:val="both"/>
        <w:rPr>
          <w:color w:val="000000"/>
        </w:rPr>
      </w:pPr>
      <w:proofErr w:type="spellStart"/>
      <w:r w:rsidRPr="00EB16EB">
        <w:rPr>
          <w:color w:val="000000"/>
        </w:rPr>
        <w:t>since</w:t>
      </w:r>
      <w:proofErr w:type="spellEnd"/>
      <w:r w:rsidRPr="00EB16EB">
        <w:rPr>
          <w:color w:val="000000"/>
        </w:rPr>
        <w:t xml:space="preserve"> (g) за исключением</w:t>
      </w:r>
    </w:p>
    <w:p w14:paraId="7897280B" w14:textId="77777777" w:rsidR="00793293" w:rsidRPr="00EB16EB" w:rsidRDefault="00793293" w:rsidP="00EB16EB">
      <w:pPr>
        <w:pStyle w:val="af2"/>
        <w:numPr>
          <w:ilvl w:val="0"/>
          <w:numId w:val="56"/>
        </w:numPr>
        <w:shd w:val="clear" w:color="auto" w:fill="FFFFFF"/>
        <w:spacing w:before="0" w:beforeAutospacing="0" w:after="300" w:afterAutospacing="0" w:line="360" w:lineRule="auto"/>
        <w:ind w:left="1020"/>
        <w:jc w:val="both"/>
        <w:rPr>
          <w:color w:val="000000"/>
        </w:rPr>
      </w:pPr>
      <w:proofErr w:type="spellStart"/>
      <w:r w:rsidRPr="00EB16EB">
        <w:rPr>
          <w:color w:val="000000"/>
        </w:rPr>
        <w:t>the</w:t>
      </w:r>
      <w:proofErr w:type="spellEnd"/>
      <w:r w:rsidRPr="00EB16EB">
        <w:rPr>
          <w:color w:val="000000"/>
        </w:rPr>
        <w:t xml:space="preserve"> </w:t>
      </w:r>
      <w:proofErr w:type="spellStart"/>
      <w:r w:rsidRPr="00EB16EB">
        <w:rPr>
          <w:color w:val="000000"/>
        </w:rPr>
        <w:t>same</w:t>
      </w:r>
      <w:proofErr w:type="spellEnd"/>
      <w:r w:rsidRPr="00EB16EB">
        <w:rPr>
          <w:color w:val="000000"/>
        </w:rPr>
        <w:t xml:space="preserve"> (h) ряд</w:t>
      </w:r>
    </w:p>
    <w:p w14:paraId="59E82415" w14:textId="77777777" w:rsidR="00793293" w:rsidRPr="00EB16EB" w:rsidRDefault="00793293" w:rsidP="00EB16EB">
      <w:pPr>
        <w:pStyle w:val="af2"/>
        <w:numPr>
          <w:ilvl w:val="0"/>
          <w:numId w:val="56"/>
        </w:numPr>
        <w:shd w:val="clear" w:color="auto" w:fill="FFFFFF"/>
        <w:spacing w:before="0" w:beforeAutospacing="0" w:after="300" w:afterAutospacing="0" w:line="360" w:lineRule="auto"/>
        <w:ind w:left="1020"/>
        <w:jc w:val="both"/>
        <w:rPr>
          <w:color w:val="000000"/>
        </w:rPr>
      </w:pPr>
      <w:proofErr w:type="spellStart"/>
      <w:r w:rsidRPr="00EB16EB">
        <w:rPr>
          <w:color w:val="000000"/>
        </w:rPr>
        <w:t>because</w:t>
      </w:r>
      <w:proofErr w:type="spellEnd"/>
      <w:r w:rsidRPr="00EB16EB">
        <w:rPr>
          <w:color w:val="000000"/>
        </w:rPr>
        <w:t xml:space="preserve"> </w:t>
      </w:r>
      <w:proofErr w:type="spellStart"/>
      <w:r w:rsidRPr="00EB16EB">
        <w:rPr>
          <w:color w:val="000000"/>
        </w:rPr>
        <w:t>of</w:t>
      </w:r>
      <w:proofErr w:type="spellEnd"/>
      <w:r w:rsidRPr="00EB16EB">
        <w:rPr>
          <w:color w:val="000000"/>
        </w:rPr>
        <w:t xml:space="preserve"> (i) таким образом</w:t>
      </w:r>
    </w:p>
    <w:p w14:paraId="39BD1DA9" w14:textId="77777777" w:rsidR="00793293" w:rsidRPr="00EB16EB" w:rsidRDefault="00793293" w:rsidP="00EB16EB">
      <w:pPr>
        <w:pStyle w:val="af2"/>
        <w:numPr>
          <w:ilvl w:val="0"/>
          <w:numId w:val="56"/>
        </w:numPr>
        <w:shd w:val="clear" w:color="auto" w:fill="FFFFFF"/>
        <w:spacing w:before="0" w:beforeAutospacing="0" w:after="300" w:afterAutospacing="0" w:line="360" w:lineRule="auto"/>
        <w:ind w:left="1020"/>
        <w:jc w:val="both"/>
        <w:rPr>
          <w:color w:val="000000"/>
        </w:rPr>
      </w:pPr>
      <w:proofErr w:type="spellStart"/>
      <w:r w:rsidRPr="00EB16EB">
        <w:rPr>
          <w:color w:val="000000"/>
        </w:rPr>
        <w:t>sufficiently</w:t>
      </w:r>
      <w:proofErr w:type="spellEnd"/>
      <w:r w:rsidRPr="00EB16EB">
        <w:rPr>
          <w:color w:val="000000"/>
        </w:rPr>
        <w:t xml:space="preserve"> (j) внутри; в; в пределах</w:t>
      </w:r>
    </w:p>
    <w:p w14:paraId="2727A2AE"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p>
    <w:p w14:paraId="3698AF39"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3. Find an antonym (a), (b), (c) or (d) to the word in bold type:</w:t>
      </w:r>
    </w:p>
    <w:p w14:paraId="1A86F886"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The </w:t>
      </w:r>
      <w:r w:rsidRPr="00EB16EB">
        <w:rPr>
          <w:b/>
          <w:bCs/>
          <w:color w:val="000000"/>
          <w:lang w:val="en-US"/>
        </w:rPr>
        <w:t>primary </w:t>
      </w:r>
      <w:r w:rsidRPr="00EB16EB">
        <w:rPr>
          <w:color w:val="000000"/>
          <w:lang w:val="en-US"/>
        </w:rPr>
        <w:t>question — (a) principal; (b) difficult; (c) secondary; (d) new</w:t>
      </w:r>
    </w:p>
    <w:p w14:paraId="46F8E5DA"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A </w:t>
      </w:r>
      <w:r w:rsidRPr="00EB16EB">
        <w:rPr>
          <w:b/>
          <w:bCs/>
          <w:color w:val="000000"/>
          <w:lang w:val="en-US"/>
        </w:rPr>
        <w:t>slow</w:t>
      </w:r>
      <w:r w:rsidRPr="00EB16EB">
        <w:rPr>
          <w:color w:val="000000"/>
          <w:lang w:val="en-US"/>
        </w:rPr>
        <w:t> motion of electrons — (a) similar; (b) rapid; steady; (d) continuous</w:t>
      </w:r>
    </w:p>
    <w:p w14:paraId="5596A660"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The </w:t>
      </w:r>
      <w:r w:rsidRPr="00EB16EB">
        <w:rPr>
          <w:b/>
          <w:bCs/>
          <w:color w:val="000000"/>
          <w:lang w:val="en-US"/>
        </w:rPr>
        <w:t>internal </w:t>
      </w:r>
      <w:r w:rsidRPr="00EB16EB">
        <w:rPr>
          <w:color w:val="000000"/>
          <w:lang w:val="en-US"/>
        </w:rPr>
        <w:t>forces — (a) attractive; (b) strong; (c) restraining; (d) external</w:t>
      </w:r>
    </w:p>
    <w:p w14:paraId="0F7983F9"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A </w:t>
      </w:r>
      <w:r w:rsidRPr="00EB16EB">
        <w:rPr>
          <w:b/>
          <w:bCs/>
          <w:color w:val="000000"/>
          <w:lang w:val="en-US"/>
        </w:rPr>
        <w:t>small</w:t>
      </w:r>
      <w:r w:rsidRPr="00EB16EB">
        <w:rPr>
          <w:color w:val="000000"/>
          <w:lang w:val="en-US"/>
        </w:rPr>
        <w:t> portion — (a) great; (b) similar; (c) external; (d) common</w:t>
      </w:r>
    </w:p>
    <w:p w14:paraId="43C8ABCB"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A </w:t>
      </w:r>
      <w:r w:rsidRPr="00EB16EB">
        <w:rPr>
          <w:b/>
          <w:bCs/>
          <w:color w:val="000000"/>
          <w:lang w:val="en-US"/>
        </w:rPr>
        <w:t>high</w:t>
      </w:r>
      <w:r w:rsidRPr="00EB16EB">
        <w:rPr>
          <w:color w:val="000000"/>
          <w:lang w:val="en-US"/>
        </w:rPr>
        <w:t> speed — (a) decreased; (b) low; (c) adequate; (d) sufficient</w:t>
      </w:r>
    </w:p>
    <w:p w14:paraId="04735767"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The </w:t>
      </w:r>
      <w:r w:rsidRPr="00EB16EB">
        <w:rPr>
          <w:b/>
          <w:bCs/>
          <w:color w:val="000000"/>
          <w:lang w:val="en-US"/>
        </w:rPr>
        <w:t>strong</w:t>
      </w:r>
      <w:r w:rsidRPr="00EB16EB">
        <w:rPr>
          <w:color w:val="000000"/>
          <w:lang w:val="en-US"/>
        </w:rPr>
        <w:t> attractive forces — (a) slight; (b) equal; (</w:t>
      </w:r>
      <w:r w:rsidRPr="00EB16EB">
        <w:rPr>
          <w:color w:val="000000"/>
        </w:rPr>
        <w:t>с</w:t>
      </w:r>
      <w:r w:rsidRPr="00EB16EB">
        <w:rPr>
          <w:color w:val="000000"/>
          <w:lang w:val="en-US"/>
        </w:rPr>
        <w:t>) unequal; (d) weak</w:t>
      </w:r>
    </w:p>
    <w:p w14:paraId="57ECB6ED"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Outside</w:t>
      </w:r>
      <w:r w:rsidRPr="00EB16EB">
        <w:rPr>
          <w:color w:val="000000"/>
          <w:lang w:val="en-US"/>
        </w:rPr>
        <w:t> the tube — (a) near; (b) in front of; (c) inside; (d) around</w:t>
      </w:r>
    </w:p>
    <w:p w14:paraId="2F3277E4"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Cold </w:t>
      </w:r>
      <w:r w:rsidRPr="00EB16EB">
        <w:rPr>
          <w:color w:val="000000"/>
          <w:lang w:val="en-US"/>
        </w:rPr>
        <w:t>water — (a) clean; (b) hot; (c) boiled; (d) mineral</w:t>
      </w:r>
    </w:p>
    <w:p w14:paraId="3E2E3ED8"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To </w:t>
      </w:r>
      <w:r w:rsidRPr="00EB16EB">
        <w:rPr>
          <w:b/>
          <w:bCs/>
          <w:color w:val="000000"/>
          <w:lang w:val="en-US"/>
        </w:rPr>
        <w:t>heat</w:t>
      </w:r>
      <w:r w:rsidRPr="00EB16EB">
        <w:rPr>
          <w:color w:val="000000"/>
          <w:lang w:val="en-US"/>
        </w:rPr>
        <w:t> the liquid — (a) boil; (b) change; (c) evaporate; (d) cool</w:t>
      </w:r>
    </w:p>
    <w:p w14:paraId="0F2DB638"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The </w:t>
      </w:r>
      <w:r w:rsidRPr="00EB16EB">
        <w:rPr>
          <w:b/>
          <w:bCs/>
          <w:color w:val="000000"/>
          <w:lang w:val="en-US"/>
        </w:rPr>
        <w:t>majority</w:t>
      </w:r>
      <w:r w:rsidRPr="00EB16EB">
        <w:rPr>
          <w:color w:val="000000"/>
          <w:lang w:val="en-US"/>
        </w:rPr>
        <w:t> of the electrons — (a) a great number of; (b) weight; (c) minority; (d) amount</w:t>
      </w:r>
    </w:p>
    <w:p w14:paraId="67B43C56"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Common</w:t>
      </w:r>
      <w:r w:rsidRPr="00EB16EB">
        <w:rPr>
          <w:color w:val="000000"/>
          <w:lang w:val="en-US"/>
        </w:rPr>
        <w:t> measuring devices — (a) various; (b) necessary; (c) special; (d) new</w:t>
      </w:r>
    </w:p>
    <w:p w14:paraId="087B9FB7"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The flow is </w:t>
      </w:r>
      <w:r w:rsidRPr="00EB16EB">
        <w:rPr>
          <w:b/>
          <w:bCs/>
          <w:color w:val="000000"/>
          <w:lang w:val="en-US"/>
        </w:rPr>
        <w:t>rapidly </w:t>
      </w:r>
      <w:r w:rsidRPr="00EB16EB">
        <w:rPr>
          <w:color w:val="000000"/>
          <w:lang w:val="en-US"/>
        </w:rPr>
        <w:t>determined — (a) often; (b) commonly; (c) frequently; (d) slowly</w:t>
      </w:r>
    </w:p>
    <w:p w14:paraId="09AAD53F"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Many</w:t>
      </w:r>
      <w:r w:rsidRPr="00EB16EB">
        <w:rPr>
          <w:color w:val="000000"/>
          <w:lang w:val="en-US"/>
        </w:rPr>
        <w:t> particles — (a) light; (b) few; (c) free; (d) heavy</w:t>
      </w:r>
    </w:p>
    <w:p w14:paraId="79C39A57"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To </w:t>
      </w:r>
      <w:r w:rsidRPr="00EB16EB">
        <w:rPr>
          <w:b/>
          <w:bCs/>
          <w:color w:val="000000"/>
          <w:lang w:val="en-US"/>
        </w:rPr>
        <w:t>be present</w:t>
      </w:r>
      <w:r w:rsidRPr="00EB16EB">
        <w:rPr>
          <w:color w:val="000000"/>
          <w:lang w:val="en-US"/>
        </w:rPr>
        <w:t xml:space="preserve"> in this tube — (a) be included; (b) be </w:t>
      </w:r>
      <w:proofErr w:type="spellStart"/>
      <w:r w:rsidRPr="00EB16EB">
        <w:rPr>
          <w:color w:val="000000"/>
          <w:lang w:val="en-US"/>
        </w:rPr>
        <w:t>inclosed</w:t>
      </w:r>
      <w:proofErr w:type="spellEnd"/>
      <w:r w:rsidRPr="00EB16EB">
        <w:rPr>
          <w:color w:val="000000"/>
          <w:lang w:val="en-US"/>
        </w:rPr>
        <w:t>; (c) be changed; (d) be absent</w:t>
      </w:r>
    </w:p>
    <w:p w14:paraId="6004EE3E"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Free particles</w:t>
      </w:r>
      <w:r w:rsidRPr="00EB16EB">
        <w:rPr>
          <w:color w:val="000000"/>
          <w:lang w:val="en-US"/>
        </w:rPr>
        <w:t> — (a) small; (b) bound; (c) loose; (d) tiny</w:t>
      </w:r>
    </w:p>
    <w:p w14:paraId="3834BD48"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lastRenderedPageBreak/>
        <w:t>Absolute</w:t>
      </w:r>
      <w:r w:rsidRPr="00EB16EB">
        <w:rPr>
          <w:color w:val="000000"/>
          <w:lang w:val="en-US"/>
        </w:rPr>
        <w:t> temperature — (a) high; (b) low; (c) relative; (d) the same</w:t>
      </w:r>
    </w:p>
    <w:p w14:paraId="5A4E3731"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More</w:t>
      </w:r>
      <w:r w:rsidRPr="00EB16EB">
        <w:rPr>
          <w:color w:val="000000"/>
          <w:lang w:val="en-US"/>
        </w:rPr>
        <w:t> interested in — (a) usually; (b) always; (c) never; (d) less</w:t>
      </w:r>
    </w:p>
    <w:p w14:paraId="05A829F2"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Negative</w:t>
      </w:r>
      <w:r w:rsidRPr="00EB16EB">
        <w:rPr>
          <w:color w:val="000000"/>
          <w:lang w:val="en-US"/>
        </w:rPr>
        <w:t> charges — (a) the same; (b) unlike; (c) different; (d) positive</w:t>
      </w:r>
    </w:p>
    <w:p w14:paraId="1F5DE5E8"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Large</w:t>
      </w:r>
      <w:r w:rsidRPr="00EB16EB">
        <w:rPr>
          <w:color w:val="000000"/>
          <w:lang w:val="en-US"/>
        </w:rPr>
        <w:t> particles — (a) a lot of; (b) various; (c) tiny; (d) great</w:t>
      </w:r>
    </w:p>
    <w:p w14:paraId="7049C993" w14:textId="77777777" w:rsidR="00793293" w:rsidRPr="00EB16EB" w:rsidRDefault="00793293" w:rsidP="00EB16EB">
      <w:pPr>
        <w:pStyle w:val="af2"/>
        <w:numPr>
          <w:ilvl w:val="0"/>
          <w:numId w:val="57"/>
        </w:numPr>
        <w:shd w:val="clear" w:color="auto" w:fill="FFFFFF"/>
        <w:spacing w:before="0" w:beforeAutospacing="0" w:after="0" w:afterAutospacing="0" w:line="360" w:lineRule="auto"/>
        <w:ind w:left="1020"/>
        <w:jc w:val="both"/>
        <w:rPr>
          <w:color w:val="000000"/>
          <w:lang w:val="en-US"/>
        </w:rPr>
      </w:pPr>
      <w:r w:rsidRPr="00EB16EB">
        <w:rPr>
          <w:color w:val="000000"/>
          <w:lang w:val="en-US"/>
        </w:rPr>
        <w:t>In a </w:t>
      </w:r>
      <w:r w:rsidRPr="00EB16EB">
        <w:rPr>
          <w:b/>
          <w:bCs/>
          <w:color w:val="000000"/>
          <w:lang w:val="en-US"/>
        </w:rPr>
        <w:t>downward</w:t>
      </w:r>
      <w:r w:rsidRPr="00EB16EB">
        <w:rPr>
          <w:color w:val="000000"/>
          <w:lang w:val="en-US"/>
        </w:rPr>
        <w:t> direction — (a) upward; (b) outward; (c) straight; (d) right</w:t>
      </w:r>
    </w:p>
    <w:p w14:paraId="59C6F381"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4078734E"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4. Finish each sentence choosing one of the three variants (a), (b) or (c)</w:t>
      </w:r>
      <w:r w:rsidRPr="00EB16EB">
        <w:rPr>
          <w:color w:val="000000"/>
          <w:lang w:val="en-US"/>
        </w:rPr>
        <w:t>:</w:t>
      </w:r>
    </w:p>
    <w:p w14:paraId="67EC5033" w14:textId="77777777" w:rsidR="00793293" w:rsidRPr="00EB16EB" w:rsidRDefault="00793293" w:rsidP="00EB16EB">
      <w:pPr>
        <w:pStyle w:val="af2"/>
        <w:numPr>
          <w:ilvl w:val="0"/>
          <w:numId w:val="58"/>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electron tube depends for its action on...</w:t>
      </w:r>
    </w:p>
    <w:p w14:paraId="6FCD9EB3"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restraining forces; (b) a stream of electrons; (</w:t>
      </w:r>
      <w:r w:rsidRPr="00EB16EB">
        <w:rPr>
          <w:color w:val="000000"/>
        </w:rPr>
        <w:t>с</w:t>
      </w:r>
      <w:r w:rsidRPr="00EB16EB">
        <w:rPr>
          <w:color w:val="000000"/>
          <w:lang w:val="en-US"/>
        </w:rPr>
        <w:t>) a magnetic field.</w:t>
      </w:r>
    </w:p>
    <w:p w14:paraId="3E4E21A1" w14:textId="77777777" w:rsidR="00793293" w:rsidRPr="00EB16EB" w:rsidRDefault="00793293" w:rsidP="00EB16EB">
      <w:pPr>
        <w:pStyle w:val="af2"/>
        <w:numPr>
          <w:ilvl w:val="0"/>
          <w:numId w:val="59"/>
        </w:numPr>
        <w:shd w:val="clear" w:color="auto" w:fill="FFFFFF"/>
        <w:spacing w:before="0" w:beforeAutospacing="0" w:after="300" w:afterAutospacing="0" w:line="360" w:lineRule="auto"/>
        <w:ind w:left="1020"/>
        <w:jc w:val="both"/>
        <w:rPr>
          <w:color w:val="000000"/>
          <w:lang w:val="en-US"/>
        </w:rPr>
      </w:pPr>
      <w:r w:rsidRPr="00EB16EB">
        <w:rPr>
          <w:color w:val="000000"/>
          <w:lang w:val="en-US"/>
        </w:rPr>
        <w:t>A special metal electrode is present in every tube to produce...</w:t>
      </w:r>
    </w:p>
    <w:p w14:paraId="566CE6D8"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a magnetic field; (b) a stream of positive charges; (</w:t>
      </w:r>
      <w:r w:rsidRPr="00EB16EB">
        <w:rPr>
          <w:color w:val="000000"/>
        </w:rPr>
        <w:t>с</w:t>
      </w:r>
      <w:r w:rsidRPr="00EB16EB">
        <w:rPr>
          <w:color w:val="000000"/>
          <w:lang w:val="en-US"/>
        </w:rPr>
        <w:t>) a stream of electrons.</w:t>
      </w:r>
    </w:p>
    <w:p w14:paraId="2AE0BFA4" w14:textId="77777777" w:rsidR="00793293" w:rsidRPr="00EB16EB" w:rsidRDefault="00793293" w:rsidP="00EB16EB">
      <w:pPr>
        <w:pStyle w:val="af2"/>
        <w:numPr>
          <w:ilvl w:val="0"/>
          <w:numId w:val="60"/>
        </w:numPr>
        <w:shd w:val="clear" w:color="auto" w:fill="FFFFFF"/>
        <w:spacing w:before="0" w:beforeAutospacing="0" w:after="300" w:afterAutospacing="0" w:line="360" w:lineRule="auto"/>
        <w:ind w:left="1020"/>
        <w:jc w:val="both"/>
        <w:rPr>
          <w:color w:val="000000"/>
          <w:lang w:val="en-US"/>
        </w:rPr>
      </w:pPr>
      <w:r w:rsidRPr="00EB16EB">
        <w:rPr>
          <w:color w:val="000000"/>
          <w:lang w:val="en-US"/>
        </w:rPr>
        <w:t>At ordinary room temperatures the "free" electrons in the metallic cathode cannot leave its surface because of...</w:t>
      </w:r>
    </w:p>
    <w:p w14:paraId="0B24C1E2"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attractive forces acting as a barrier; (b) forces of the external magnetic field; (c) thermal energy of the atoms.</w:t>
      </w:r>
    </w:p>
    <w:p w14:paraId="1C2EC3A2" w14:textId="77777777" w:rsidR="00793293" w:rsidRPr="00EB16EB" w:rsidRDefault="00793293" w:rsidP="00EB16EB">
      <w:pPr>
        <w:pStyle w:val="af2"/>
        <w:numPr>
          <w:ilvl w:val="0"/>
          <w:numId w:val="61"/>
        </w:numPr>
        <w:shd w:val="clear" w:color="auto" w:fill="FFFFFF"/>
        <w:spacing w:before="0" w:beforeAutospacing="0" w:after="300" w:afterAutospacing="0" w:line="360" w:lineRule="auto"/>
        <w:ind w:left="1020"/>
        <w:jc w:val="both"/>
        <w:rPr>
          <w:color w:val="000000"/>
          <w:lang w:val="en-US"/>
        </w:rPr>
      </w:pPr>
      <w:r w:rsidRPr="00EB16EB">
        <w:rPr>
          <w:color w:val="000000"/>
          <w:lang w:val="en-US"/>
        </w:rPr>
        <w:t>A small portion of electrons has sufficient kinetic energy to break through...</w:t>
      </w:r>
    </w:p>
    <w:p w14:paraId="4913F119"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the surface of the tube; (b) the plate substance; (c) the surface barrier.</w:t>
      </w:r>
    </w:p>
    <w:p w14:paraId="1D151E5B" w14:textId="77777777" w:rsidR="00793293" w:rsidRPr="00EB16EB" w:rsidRDefault="00793293" w:rsidP="00EB16EB">
      <w:pPr>
        <w:pStyle w:val="af2"/>
        <w:numPr>
          <w:ilvl w:val="0"/>
          <w:numId w:val="62"/>
        </w:numPr>
        <w:shd w:val="clear" w:color="auto" w:fill="FFFFFF"/>
        <w:spacing w:before="0" w:beforeAutospacing="0" w:after="300" w:afterAutospacing="0" w:line="360" w:lineRule="auto"/>
        <w:ind w:left="1020"/>
        <w:jc w:val="both"/>
        <w:rPr>
          <w:color w:val="000000"/>
          <w:lang w:val="en-US"/>
        </w:rPr>
      </w:pPr>
      <w:r w:rsidRPr="00EB16EB">
        <w:rPr>
          <w:color w:val="000000"/>
          <w:lang w:val="en-US"/>
        </w:rPr>
        <w:t>To escape from the surface of the cathode the electrons must have...</w:t>
      </w:r>
    </w:p>
    <w:p w14:paraId="4E3A4D78"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attractive internal force; (b) sufficient energy from some external energy source; (c) low speed.</w:t>
      </w:r>
    </w:p>
    <w:p w14:paraId="2DBAC837" w14:textId="77777777" w:rsidR="00793293" w:rsidRPr="00EB16EB" w:rsidRDefault="00793293" w:rsidP="00EB16EB">
      <w:pPr>
        <w:pStyle w:val="af2"/>
        <w:numPr>
          <w:ilvl w:val="0"/>
          <w:numId w:val="63"/>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energy for electron emission comes from...</w:t>
      </w:r>
    </w:p>
    <w:p w14:paraId="719FB4BA" w14:textId="77777777" w:rsidR="00793293" w:rsidRPr="00EB16EB" w:rsidRDefault="00793293" w:rsidP="00EB16EB">
      <w:pPr>
        <w:pStyle w:val="af2"/>
        <w:numPr>
          <w:ilvl w:val="1"/>
          <w:numId w:val="64"/>
        </w:numPr>
        <w:shd w:val="clear" w:color="auto" w:fill="FFFFFF"/>
        <w:spacing w:before="0" w:beforeAutospacing="0" w:after="300" w:afterAutospacing="0" w:line="360" w:lineRule="auto"/>
        <w:ind w:left="1740"/>
        <w:jc w:val="both"/>
        <w:rPr>
          <w:color w:val="000000"/>
          <w:lang w:val="en-US"/>
        </w:rPr>
      </w:pPr>
      <w:r w:rsidRPr="00EB16EB">
        <w:rPr>
          <w:color w:val="000000"/>
          <w:lang w:val="en-US"/>
        </w:rPr>
        <w:t>internal sources; (b) external sources; (c) external and internal sources.</w:t>
      </w:r>
    </w:p>
    <w:p w14:paraId="16E5401B" w14:textId="77777777" w:rsidR="00793293" w:rsidRPr="00EB16EB" w:rsidRDefault="00793293" w:rsidP="00EB16EB">
      <w:pPr>
        <w:pStyle w:val="af2"/>
        <w:numPr>
          <w:ilvl w:val="0"/>
          <w:numId w:val="65"/>
        </w:numPr>
        <w:shd w:val="clear" w:color="auto" w:fill="FFFFFF"/>
        <w:spacing w:before="0" w:beforeAutospacing="0" w:after="300" w:afterAutospacing="0" w:line="360" w:lineRule="auto"/>
        <w:ind w:left="1020"/>
        <w:jc w:val="both"/>
        <w:rPr>
          <w:color w:val="000000"/>
        </w:rPr>
      </w:pPr>
      <w:proofErr w:type="spellStart"/>
      <w:r w:rsidRPr="00EB16EB">
        <w:rPr>
          <w:color w:val="000000"/>
        </w:rPr>
        <w:t>There</w:t>
      </w:r>
      <w:proofErr w:type="spellEnd"/>
      <w:r w:rsidRPr="00EB16EB">
        <w:rPr>
          <w:color w:val="000000"/>
        </w:rPr>
        <w:t xml:space="preserve"> </w:t>
      </w:r>
      <w:proofErr w:type="spellStart"/>
      <w:r w:rsidRPr="00EB16EB">
        <w:rPr>
          <w:color w:val="000000"/>
        </w:rPr>
        <w:t>are</w:t>
      </w:r>
      <w:proofErr w:type="spellEnd"/>
      <w:r w:rsidRPr="00EB16EB">
        <w:rPr>
          <w:color w:val="000000"/>
        </w:rPr>
        <w:t>...</w:t>
      </w:r>
    </w:p>
    <w:p w14:paraId="73D8FAF0" w14:textId="77777777" w:rsidR="00793293" w:rsidRPr="00EB16EB" w:rsidRDefault="00793293" w:rsidP="00EB16EB">
      <w:pPr>
        <w:pStyle w:val="af2"/>
        <w:numPr>
          <w:ilvl w:val="1"/>
          <w:numId w:val="66"/>
        </w:numPr>
        <w:shd w:val="clear" w:color="auto" w:fill="FFFFFF"/>
        <w:spacing w:before="0" w:beforeAutospacing="0" w:after="300" w:afterAutospacing="0" w:line="360" w:lineRule="auto"/>
        <w:ind w:left="1740"/>
        <w:jc w:val="both"/>
        <w:rPr>
          <w:color w:val="000000"/>
          <w:lang w:val="en-US"/>
        </w:rPr>
      </w:pPr>
      <w:r w:rsidRPr="00EB16EB">
        <w:rPr>
          <w:color w:val="000000"/>
          <w:lang w:val="en-US"/>
        </w:rPr>
        <w:t>two principal methods of obtaining electron emission; (b) three principal methods of obtaining electron emission; (c) four principal methods of obtaining electron emission.</w:t>
      </w:r>
    </w:p>
    <w:p w14:paraId="661FACB1" w14:textId="77777777" w:rsidR="00793293" w:rsidRPr="00EB16EB" w:rsidRDefault="00793293" w:rsidP="00EB16EB">
      <w:pPr>
        <w:pStyle w:val="af2"/>
        <w:numPr>
          <w:ilvl w:val="0"/>
          <w:numId w:val="67"/>
        </w:numPr>
        <w:shd w:val="clear" w:color="auto" w:fill="FFFFFF"/>
        <w:spacing w:before="0" w:beforeAutospacing="0" w:after="300" w:afterAutospacing="0" w:line="360" w:lineRule="auto"/>
        <w:ind w:left="1020"/>
        <w:jc w:val="both"/>
        <w:rPr>
          <w:color w:val="000000"/>
          <w:lang w:val="en-US"/>
        </w:rPr>
      </w:pPr>
      <w:r w:rsidRPr="00EB16EB">
        <w:rPr>
          <w:color w:val="000000"/>
          <w:lang w:val="en-US"/>
        </w:rPr>
        <w:lastRenderedPageBreak/>
        <w:t>The cathode metal is heated in...</w:t>
      </w:r>
    </w:p>
    <w:p w14:paraId="6830E488" w14:textId="77777777" w:rsidR="00793293" w:rsidRPr="00EB16EB" w:rsidRDefault="00793293" w:rsidP="00EB16EB">
      <w:pPr>
        <w:pStyle w:val="af2"/>
        <w:numPr>
          <w:ilvl w:val="1"/>
          <w:numId w:val="68"/>
        </w:numPr>
        <w:shd w:val="clear" w:color="auto" w:fill="FFFFFF"/>
        <w:spacing w:before="0" w:beforeAutospacing="0" w:after="300" w:afterAutospacing="0" w:line="360" w:lineRule="auto"/>
        <w:ind w:left="1740"/>
        <w:jc w:val="both"/>
        <w:rPr>
          <w:color w:val="000000"/>
          <w:lang w:val="en-US"/>
        </w:rPr>
      </w:pPr>
      <w:r w:rsidRPr="00EB16EB">
        <w:rPr>
          <w:color w:val="000000"/>
          <w:lang w:val="en-US"/>
        </w:rPr>
        <w:t>photoelectric emission; (b) cold-cathode emission; (c) thermionic emission.</w:t>
      </w:r>
    </w:p>
    <w:p w14:paraId="36BC1444" w14:textId="77777777" w:rsidR="00793293" w:rsidRPr="00EB16EB" w:rsidRDefault="00793293" w:rsidP="00EB16EB">
      <w:pPr>
        <w:pStyle w:val="af2"/>
        <w:numPr>
          <w:ilvl w:val="0"/>
          <w:numId w:val="69"/>
        </w:numPr>
        <w:shd w:val="clear" w:color="auto" w:fill="FFFFFF"/>
        <w:spacing w:before="0" w:beforeAutospacing="0" w:after="300" w:afterAutospacing="0" w:line="360" w:lineRule="auto"/>
        <w:ind w:left="1020"/>
        <w:jc w:val="both"/>
        <w:rPr>
          <w:color w:val="000000"/>
          <w:lang w:val="en-US"/>
        </w:rPr>
      </w:pPr>
      <w:r w:rsidRPr="00EB16EB">
        <w:rPr>
          <w:color w:val="000000"/>
          <w:lang w:val="en-US"/>
        </w:rPr>
        <w:t>In thermionic emission the cathode is made of...</w:t>
      </w:r>
    </w:p>
    <w:p w14:paraId="68624CE4" w14:textId="77777777" w:rsidR="00793293" w:rsidRPr="00EB16EB" w:rsidRDefault="00793293" w:rsidP="00EB16EB">
      <w:pPr>
        <w:pStyle w:val="af2"/>
        <w:numPr>
          <w:ilvl w:val="0"/>
          <w:numId w:val="70"/>
        </w:numPr>
        <w:shd w:val="clear" w:color="auto" w:fill="FFFFFF"/>
        <w:spacing w:before="0" w:beforeAutospacing="0" w:after="300" w:afterAutospacing="0" w:line="360" w:lineRule="auto"/>
        <w:ind w:left="1020"/>
        <w:jc w:val="both"/>
        <w:rPr>
          <w:color w:val="000000"/>
          <w:lang w:val="en-US"/>
        </w:rPr>
      </w:pPr>
      <w:r w:rsidRPr="00EB16EB">
        <w:rPr>
          <w:color w:val="000000"/>
          <w:lang w:val="en-US"/>
        </w:rPr>
        <w:t>metal; (b) semiconductor; (c) an insulator.</w:t>
      </w:r>
    </w:p>
    <w:p w14:paraId="1E2CBF04" w14:textId="77777777" w:rsidR="00793293" w:rsidRPr="00EB16EB" w:rsidRDefault="00793293" w:rsidP="00EB16EB">
      <w:pPr>
        <w:pStyle w:val="af2"/>
        <w:numPr>
          <w:ilvl w:val="0"/>
          <w:numId w:val="71"/>
        </w:numPr>
        <w:shd w:val="clear" w:color="auto" w:fill="FFFFFF"/>
        <w:spacing w:before="0" w:beforeAutospacing="0" w:after="300" w:afterAutospacing="0" w:line="360" w:lineRule="auto"/>
        <w:ind w:left="1020"/>
        <w:jc w:val="both"/>
        <w:rPr>
          <w:color w:val="000000"/>
          <w:lang w:val="en-US"/>
        </w:rPr>
      </w:pPr>
      <w:r w:rsidRPr="00EB16EB">
        <w:rPr>
          <w:color w:val="000000"/>
          <w:lang w:val="en-US"/>
        </w:rPr>
        <w:t>In thermionic emission the number of released electrons depends on...</w:t>
      </w:r>
    </w:p>
    <w:p w14:paraId="35A8BD6B" w14:textId="77777777" w:rsidR="00793293" w:rsidRPr="00EB16EB" w:rsidRDefault="00793293" w:rsidP="00EB16EB">
      <w:pPr>
        <w:pStyle w:val="af2"/>
        <w:numPr>
          <w:ilvl w:val="0"/>
          <w:numId w:val="72"/>
        </w:numPr>
        <w:shd w:val="clear" w:color="auto" w:fill="FFFFFF"/>
        <w:spacing w:before="0" w:beforeAutospacing="0" w:after="300" w:afterAutospacing="0" w:line="360" w:lineRule="auto"/>
        <w:ind w:left="1020"/>
        <w:jc w:val="both"/>
        <w:rPr>
          <w:color w:val="000000"/>
          <w:lang w:val="en-US"/>
        </w:rPr>
      </w:pPr>
      <w:r w:rsidRPr="00EB16EB">
        <w:rPr>
          <w:color w:val="000000"/>
          <w:lang w:val="en-US"/>
        </w:rPr>
        <w:t>resistance; (b) cooling; (c) temperature.</w:t>
      </w:r>
    </w:p>
    <w:p w14:paraId="257777DB" w14:textId="77777777" w:rsidR="00793293" w:rsidRPr="00EB16EB" w:rsidRDefault="00793293" w:rsidP="00EB16EB">
      <w:pPr>
        <w:pStyle w:val="af2"/>
        <w:numPr>
          <w:ilvl w:val="0"/>
          <w:numId w:val="73"/>
        </w:numPr>
        <w:shd w:val="clear" w:color="auto" w:fill="FFFFFF"/>
        <w:spacing w:before="0" w:beforeAutospacing="0" w:after="300" w:afterAutospacing="0" w:line="360" w:lineRule="auto"/>
        <w:ind w:left="1020"/>
        <w:jc w:val="both"/>
        <w:rPr>
          <w:color w:val="000000"/>
          <w:lang w:val="en-US"/>
        </w:rPr>
      </w:pPr>
      <w:r w:rsidRPr="00EB16EB">
        <w:rPr>
          <w:color w:val="000000"/>
          <w:lang w:val="en-US"/>
        </w:rPr>
        <w:t>In photoelectric emission the energy of the light falls...</w:t>
      </w:r>
    </w:p>
    <w:p w14:paraId="733DD90F"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upon the surface of the non-conducting material; (b) into the glass envelope filled with the gas; (c) upon the surface of the metal.</w:t>
      </w:r>
    </w:p>
    <w:p w14:paraId="26BCFFC0" w14:textId="77777777" w:rsidR="00793293" w:rsidRPr="00EB16EB" w:rsidRDefault="00793293" w:rsidP="00EB16EB">
      <w:pPr>
        <w:pStyle w:val="af2"/>
        <w:numPr>
          <w:ilvl w:val="0"/>
          <w:numId w:val="74"/>
        </w:numPr>
        <w:shd w:val="clear" w:color="auto" w:fill="FFFFFF"/>
        <w:spacing w:before="0" w:beforeAutospacing="0" w:after="300" w:afterAutospacing="0" w:line="360" w:lineRule="auto"/>
        <w:ind w:left="1020"/>
        <w:jc w:val="both"/>
        <w:rPr>
          <w:color w:val="000000"/>
          <w:lang w:val="en-US"/>
        </w:rPr>
      </w:pPr>
      <w:r w:rsidRPr="00EB16EB">
        <w:rPr>
          <w:color w:val="000000"/>
          <w:lang w:val="en-US"/>
        </w:rPr>
        <w:t>In photoelectric emission the energy of the light radiation is transferred to...</w:t>
      </w:r>
    </w:p>
    <w:p w14:paraId="3BAC206C" w14:textId="77777777" w:rsidR="00793293" w:rsidRPr="00EB16EB" w:rsidRDefault="00793293" w:rsidP="00EB16EB">
      <w:pPr>
        <w:pStyle w:val="af2"/>
        <w:numPr>
          <w:ilvl w:val="0"/>
          <w:numId w:val="75"/>
        </w:numPr>
        <w:shd w:val="clear" w:color="auto" w:fill="FFFFFF"/>
        <w:spacing w:before="0" w:beforeAutospacing="0" w:after="300" w:afterAutospacing="0" w:line="360" w:lineRule="auto"/>
        <w:ind w:left="1020"/>
        <w:jc w:val="both"/>
        <w:rPr>
          <w:color w:val="000000"/>
          <w:lang w:val="en-US"/>
        </w:rPr>
      </w:pPr>
      <w:r w:rsidRPr="00EB16EB">
        <w:rPr>
          <w:color w:val="000000"/>
          <w:lang w:val="en-US"/>
        </w:rPr>
        <w:t>free electrons; (b) bound particles; (c) positive charges.</w:t>
      </w:r>
    </w:p>
    <w:p w14:paraId="5564A780" w14:textId="77777777" w:rsidR="00793293" w:rsidRPr="00EB16EB" w:rsidRDefault="00793293" w:rsidP="00EB16EB">
      <w:pPr>
        <w:pStyle w:val="af2"/>
        <w:numPr>
          <w:ilvl w:val="0"/>
          <w:numId w:val="76"/>
        </w:numPr>
        <w:shd w:val="clear" w:color="auto" w:fill="FFFFFF"/>
        <w:spacing w:before="0" w:beforeAutospacing="0" w:after="300" w:afterAutospacing="0" w:line="360" w:lineRule="auto"/>
        <w:ind w:left="1020"/>
        <w:jc w:val="both"/>
        <w:rPr>
          <w:color w:val="000000"/>
          <w:lang w:val="en-US"/>
        </w:rPr>
      </w:pPr>
      <w:r w:rsidRPr="00EB16EB">
        <w:rPr>
          <w:color w:val="000000"/>
          <w:lang w:val="en-US"/>
        </w:rPr>
        <w:t>In photoelectric emission electrons to which the energy of the light radiation is transferred are...</w:t>
      </w:r>
    </w:p>
    <w:p w14:paraId="117AB24B" w14:textId="77777777" w:rsidR="00793293" w:rsidRPr="00EB16EB" w:rsidRDefault="00793293" w:rsidP="00EB16EB">
      <w:pPr>
        <w:pStyle w:val="af2"/>
        <w:numPr>
          <w:ilvl w:val="0"/>
          <w:numId w:val="77"/>
        </w:numPr>
        <w:shd w:val="clear" w:color="auto" w:fill="FFFFFF"/>
        <w:spacing w:before="0" w:beforeAutospacing="0" w:after="300" w:afterAutospacing="0" w:line="360" w:lineRule="auto"/>
        <w:ind w:left="1020"/>
        <w:jc w:val="both"/>
        <w:rPr>
          <w:color w:val="000000"/>
          <w:lang w:val="en-US"/>
        </w:rPr>
      </w:pPr>
      <w:r w:rsidRPr="00EB16EB">
        <w:rPr>
          <w:color w:val="000000"/>
          <w:lang w:val="en-US"/>
        </w:rPr>
        <w:t>on the surface of the metal; (b) in the space about the cathode; (c) within the metal.</w:t>
      </w:r>
    </w:p>
    <w:p w14:paraId="2B16A417" w14:textId="77777777" w:rsidR="00793293" w:rsidRPr="00EB16EB" w:rsidRDefault="00793293" w:rsidP="00EB16EB">
      <w:pPr>
        <w:pStyle w:val="af2"/>
        <w:numPr>
          <w:ilvl w:val="0"/>
          <w:numId w:val="78"/>
        </w:numPr>
        <w:shd w:val="clear" w:color="auto" w:fill="FFFFFF"/>
        <w:spacing w:before="0" w:beforeAutospacing="0" w:after="300" w:afterAutospacing="0" w:line="360" w:lineRule="auto"/>
        <w:ind w:left="1020"/>
        <w:jc w:val="both"/>
        <w:rPr>
          <w:color w:val="000000"/>
        </w:rPr>
      </w:pPr>
      <w:r w:rsidRPr="00EB16EB">
        <w:rPr>
          <w:color w:val="000000"/>
        </w:rPr>
        <w:t xml:space="preserve">Field </w:t>
      </w:r>
      <w:proofErr w:type="spellStart"/>
      <w:r w:rsidRPr="00EB16EB">
        <w:rPr>
          <w:color w:val="000000"/>
        </w:rPr>
        <w:t>emission</w:t>
      </w:r>
      <w:proofErr w:type="spellEnd"/>
      <w:r w:rsidRPr="00EB16EB">
        <w:rPr>
          <w:color w:val="000000"/>
        </w:rPr>
        <w:t xml:space="preserve"> </w:t>
      </w:r>
      <w:proofErr w:type="spellStart"/>
      <w:r w:rsidRPr="00EB16EB">
        <w:rPr>
          <w:color w:val="000000"/>
        </w:rPr>
        <w:t>is</w:t>
      </w:r>
      <w:proofErr w:type="spellEnd"/>
      <w:r w:rsidRPr="00EB16EB">
        <w:rPr>
          <w:color w:val="000000"/>
        </w:rPr>
        <w:t>...</w:t>
      </w:r>
    </w:p>
    <w:p w14:paraId="1EA1CCB7"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hot-cathode emission; (b) photoelectric emission; (c) cold-cathode emission.</w:t>
      </w:r>
    </w:p>
    <w:p w14:paraId="40375176" w14:textId="77777777" w:rsidR="00793293" w:rsidRPr="00EB16EB" w:rsidRDefault="00793293" w:rsidP="00EB16EB">
      <w:pPr>
        <w:pStyle w:val="af2"/>
        <w:numPr>
          <w:ilvl w:val="0"/>
          <w:numId w:val="79"/>
        </w:numPr>
        <w:shd w:val="clear" w:color="auto" w:fill="FFFFFF"/>
        <w:spacing w:before="0" w:beforeAutospacing="0" w:after="300" w:afterAutospacing="0" w:line="360" w:lineRule="auto"/>
        <w:ind w:left="1020"/>
        <w:jc w:val="both"/>
        <w:rPr>
          <w:color w:val="000000"/>
          <w:lang w:val="en-US"/>
        </w:rPr>
      </w:pPr>
      <w:r w:rsidRPr="00EB16EB">
        <w:rPr>
          <w:color w:val="000000"/>
          <w:lang w:val="en-US"/>
        </w:rPr>
        <w:t>Electrons escape from the cathode surface because of...</w:t>
      </w:r>
    </w:p>
    <w:p w14:paraId="253CF290" w14:textId="77777777" w:rsidR="00793293" w:rsidRPr="00EB16EB" w:rsidRDefault="00793293" w:rsidP="00EB16EB">
      <w:pPr>
        <w:pStyle w:val="af2"/>
        <w:numPr>
          <w:ilvl w:val="0"/>
          <w:numId w:val="80"/>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attraction of the positive field; (b) the attraction of the negative field; (c) the cooling of the cathode's metal.</w:t>
      </w:r>
    </w:p>
    <w:p w14:paraId="2E3237DC" w14:textId="77777777" w:rsidR="00793293" w:rsidRPr="00EB16EB" w:rsidRDefault="00793293" w:rsidP="00EB16EB">
      <w:pPr>
        <w:pStyle w:val="af2"/>
        <w:numPr>
          <w:ilvl w:val="0"/>
          <w:numId w:val="81"/>
        </w:numPr>
        <w:shd w:val="clear" w:color="auto" w:fill="FFFFFF"/>
        <w:spacing w:before="0" w:beforeAutospacing="0" w:after="300" w:afterAutospacing="0" w:line="360" w:lineRule="auto"/>
        <w:ind w:left="1020"/>
        <w:jc w:val="both"/>
        <w:rPr>
          <w:color w:val="000000"/>
          <w:lang w:val="en-US"/>
        </w:rPr>
      </w:pPr>
      <w:r w:rsidRPr="00EB16EB">
        <w:rPr>
          <w:color w:val="000000"/>
          <w:lang w:val="en-US"/>
        </w:rPr>
        <w:t xml:space="preserve">When high-speed electrons suddenly strike a metallic </w:t>
      </w:r>
      <w:proofErr w:type="gramStart"/>
      <w:r w:rsidRPr="00EB16EB">
        <w:rPr>
          <w:color w:val="000000"/>
          <w:lang w:val="en-US"/>
        </w:rPr>
        <w:t>surface</w:t>
      </w:r>
      <w:proofErr w:type="gramEnd"/>
      <w:r w:rsidRPr="00EB16EB">
        <w:rPr>
          <w:color w:val="000000"/>
          <w:lang w:val="en-US"/>
        </w:rPr>
        <w:t xml:space="preserve"> they give up their kinetic energy to...</w:t>
      </w:r>
    </w:p>
    <w:p w14:paraId="5795B994" w14:textId="77777777" w:rsidR="00793293" w:rsidRPr="00EB16EB" w:rsidRDefault="00793293" w:rsidP="00EB16EB">
      <w:pPr>
        <w:pStyle w:val="af2"/>
        <w:numPr>
          <w:ilvl w:val="0"/>
          <w:numId w:val="82"/>
        </w:numPr>
        <w:shd w:val="clear" w:color="auto" w:fill="FFFFFF"/>
        <w:spacing w:before="0" w:beforeAutospacing="0" w:after="300" w:afterAutospacing="0" w:line="360" w:lineRule="auto"/>
        <w:ind w:left="1020"/>
        <w:jc w:val="both"/>
        <w:rPr>
          <w:color w:val="000000"/>
          <w:lang w:val="en-US"/>
        </w:rPr>
      </w:pPr>
      <w:r w:rsidRPr="00EB16EB">
        <w:rPr>
          <w:color w:val="000000"/>
          <w:lang w:val="en-US"/>
        </w:rPr>
        <w:t>electrons; (b) positive particles; (c) positive charges.</w:t>
      </w:r>
    </w:p>
    <w:p w14:paraId="25FD479F" w14:textId="77777777" w:rsidR="00793293" w:rsidRPr="00EB16EB" w:rsidRDefault="00793293" w:rsidP="00EB16EB">
      <w:pPr>
        <w:pStyle w:val="af2"/>
        <w:numPr>
          <w:ilvl w:val="0"/>
          <w:numId w:val="83"/>
        </w:numPr>
        <w:shd w:val="clear" w:color="auto" w:fill="FFFFFF"/>
        <w:spacing w:before="0" w:beforeAutospacing="0" w:after="300" w:afterAutospacing="0" w:line="360" w:lineRule="auto"/>
        <w:ind w:left="1020"/>
        <w:jc w:val="both"/>
        <w:rPr>
          <w:color w:val="000000"/>
          <w:lang w:val="en-US"/>
        </w:rPr>
      </w:pPr>
      <w:r w:rsidRPr="00EB16EB">
        <w:rPr>
          <w:color w:val="000000"/>
          <w:lang w:val="en-US"/>
        </w:rPr>
        <w:lastRenderedPageBreak/>
        <w:t>Some of the bombarding electrons collide directly with...</w:t>
      </w:r>
    </w:p>
    <w:p w14:paraId="00B164F9" w14:textId="77777777" w:rsidR="00793293" w:rsidRPr="00EB16EB" w:rsidRDefault="00793293" w:rsidP="00EB16EB">
      <w:pPr>
        <w:pStyle w:val="af2"/>
        <w:numPr>
          <w:ilvl w:val="0"/>
          <w:numId w:val="84"/>
        </w:numPr>
        <w:shd w:val="clear" w:color="auto" w:fill="FFFFFF"/>
        <w:spacing w:before="0" w:beforeAutospacing="0" w:after="300" w:afterAutospacing="0" w:line="360" w:lineRule="auto"/>
        <w:ind w:left="1020"/>
        <w:jc w:val="both"/>
        <w:rPr>
          <w:color w:val="000000"/>
          <w:lang w:val="en-US"/>
        </w:rPr>
      </w:pPr>
      <w:r w:rsidRPr="00EB16EB">
        <w:rPr>
          <w:color w:val="000000"/>
          <w:lang w:val="en-US"/>
        </w:rPr>
        <w:t>positively charged particles; (b) uncharged particles; (c) free electrons.</w:t>
      </w:r>
    </w:p>
    <w:p w14:paraId="307B5F80" w14:textId="77777777" w:rsidR="00793293" w:rsidRPr="00EB16EB" w:rsidRDefault="00793293" w:rsidP="00EB16EB">
      <w:pPr>
        <w:pStyle w:val="af2"/>
        <w:numPr>
          <w:ilvl w:val="0"/>
          <w:numId w:val="85"/>
        </w:numPr>
        <w:shd w:val="clear" w:color="auto" w:fill="FFFFFF"/>
        <w:spacing w:before="0" w:beforeAutospacing="0" w:after="300" w:afterAutospacing="0" w:line="360" w:lineRule="auto"/>
        <w:ind w:left="1020"/>
        <w:jc w:val="both"/>
        <w:rPr>
          <w:color w:val="000000"/>
          <w:lang w:val="en-US"/>
        </w:rPr>
      </w:pPr>
      <w:r w:rsidRPr="00EB16EB">
        <w:rPr>
          <w:color w:val="000000"/>
          <w:lang w:val="en-US"/>
        </w:rPr>
        <w:t>From the surface the bombarding electrons may knock out...</w:t>
      </w:r>
    </w:p>
    <w:p w14:paraId="080B9070" w14:textId="77777777" w:rsidR="00793293" w:rsidRPr="00EB16EB" w:rsidRDefault="00793293" w:rsidP="00EB16EB">
      <w:pPr>
        <w:pStyle w:val="af2"/>
        <w:numPr>
          <w:ilvl w:val="0"/>
          <w:numId w:val="86"/>
        </w:numPr>
        <w:shd w:val="clear" w:color="auto" w:fill="FFFFFF"/>
        <w:spacing w:before="0" w:beforeAutospacing="0" w:after="300" w:afterAutospacing="0" w:line="360" w:lineRule="auto"/>
        <w:ind w:left="1020"/>
        <w:jc w:val="both"/>
        <w:rPr>
          <w:color w:val="000000"/>
          <w:lang w:val="en-US"/>
        </w:rPr>
      </w:pPr>
      <w:r w:rsidRPr="00EB16EB">
        <w:rPr>
          <w:color w:val="000000"/>
          <w:lang w:val="en-US"/>
        </w:rPr>
        <w:t>uncharged particles; (b) free electrons; (c) positive charges.</w:t>
      </w:r>
    </w:p>
    <w:p w14:paraId="3EB0DCFC" w14:textId="77777777" w:rsidR="00793293" w:rsidRPr="00EB16EB" w:rsidRDefault="00793293" w:rsidP="00EB16EB">
      <w:pPr>
        <w:pStyle w:val="af2"/>
        <w:numPr>
          <w:ilvl w:val="0"/>
          <w:numId w:val="87"/>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electrons freed by bombarding are known as...</w:t>
      </w:r>
    </w:p>
    <w:p w14:paraId="221A8BE6" w14:textId="77777777" w:rsidR="00793293" w:rsidRPr="00EB16EB" w:rsidRDefault="00793293" w:rsidP="00EB16EB">
      <w:pPr>
        <w:pStyle w:val="af2"/>
        <w:numPr>
          <w:ilvl w:val="0"/>
          <w:numId w:val="88"/>
        </w:numPr>
        <w:shd w:val="clear" w:color="auto" w:fill="FFFFFF"/>
        <w:spacing w:before="0" w:beforeAutospacing="0" w:after="300" w:afterAutospacing="0" w:line="360" w:lineRule="auto"/>
        <w:ind w:left="1020"/>
        <w:jc w:val="both"/>
        <w:rPr>
          <w:color w:val="000000"/>
          <w:lang w:val="en-US"/>
        </w:rPr>
      </w:pPr>
      <w:r w:rsidRPr="00EB16EB">
        <w:rPr>
          <w:color w:val="000000"/>
          <w:lang w:val="en-US"/>
        </w:rPr>
        <w:t>secondary emission electrons; (b) thermionic emission electrons; (c) photoelectric emission electrons.</w:t>
      </w:r>
    </w:p>
    <w:p w14:paraId="6F75B857" w14:textId="77777777" w:rsidR="00793293" w:rsidRPr="00EB16EB" w:rsidRDefault="00793293" w:rsidP="00EB16EB">
      <w:pPr>
        <w:pStyle w:val="af2"/>
        <w:numPr>
          <w:ilvl w:val="0"/>
          <w:numId w:val="89"/>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most important and the most commonly used method of emission is...</w:t>
      </w:r>
    </w:p>
    <w:p w14:paraId="122DCDE1" w14:textId="77777777" w:rsidR="00793293" w:rsidRPr="00EB16EB" w:rsidRDefault="00793293" w:rsidP="00EB16EB">
      <w:pPr>
        <w:pStyle w:val="af2"/>
        <w:numPr>
          <w:ilvl w:val="0"/>
          <w:numId w:val="90"/>
        </w:numPr>
        <w:shd w:val="clear" w:color="auto" w:fill="FFFFFF"/>
        <w:spacing w:before="0" w:beforeAutospacing="0" w:after="300" w:afterAutospacing="0" w:line="360" w:lineRule="auto"/>
        <w:ind w:left="1020"/>
        <w:jc w:val="both"/>
        <w:rPr>
          <w:color w:val="000000"/>
          <w:lang w:val="en-US"/>
        </w:rPr>
      </w:pPr>
      <w:r w:rsidRPr="00EB16EB">
        <w:rPr>
          <w:color w:val="000000"/>
          <w:lang w:val="en-US"/>
        </w:rPr>
        <w:t>secondary emission; (b) field emission; (c) thermionic emission.</w:t>
      </w:r>
    </w:p>
    <w:p w14:paraId="5C147099" w14:textId="77777777" w:rsidR="00793293" w:rsidRPr="00762495" w:rsidRDefault="00793293" w:rsidP="00EB16EB">
      <w:pPr>
        <w:pStyle w:val="af2"/>
        <w:shd w:val="clear" w:color="auto" w:fill="FFFFFF"/>
        <w:spacing w:before="0" w:beforeAutospacing="0" w:after="0" w:afterAutospacing="0" w:line="360" w:lineRule="auto"/>
        <w:jc w:val="both"/>
        <w:rPr>
          <w:color w:val="000000"/>
          <w:lang w:val="en-US"/>
        </w:rPr>
      </w:pPr>
    </w:p>
    <w:p w14:paraId="173090C0" w14:textId="77777777" w:rsidR="00793293" w:rsidRPr="00EB16EB" w:rsidRDefault="00793293" w:rsidP="00EB16EB">
      <w:pPr>
        <w:pStyle w:val="af2"/>
        <w:shd w:val="clear" w:color="auto" w:fill="FFFFFF"/>
        <w:spacing w:before="0" w:beforeAutospacing="0" w:after="0" w:afterAutospacing="0" w:line="360" w:lineRule="auto"/>
        <w:jc w:val="center"/>
        <w:rPr>
          <w:color w:val="000000"/>
          <w:lang w:val="en-US"/>
        </w:rPr>
      </w:pPr>
      <w:r w:rsidRPr="00EB16EB">
        <w:rPr>
          <w:b/>
          <w:bCs/>
          <w:color w:val="000000"/>
        </w:rPr>
        <w:t>Вариант</w:t>
      </w:r>
      <w:r w:rsidRPr="00EB16EB">
        <w:rPr>
          <w:b/>
          <w:bCs/>
          <w:color w:val="000000"/>
          <w:lang w:val="en-US"/>
        </w:rPr>
        <w:t> 2</w:t>
      </w:r>
    </w:p>
    <w:p w14:paraId="3D2DD032"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2198DBB8"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rPr>
        <w:t>ТЕХТ</w:t>
      </w:r>
      <w:r w:rsidRPr="00EB16EB">
        <w:rPr>
          <w:b/>
          <w:bCs/>
          <w:color w:val="000000"/>
          <w:lang w:val="en-US"/>
        </w:rPr>
        <w:t>: MODE OF OPERATION OF TRIODES</w:t>
      </w:r>
    </w:p>
    <w:p w14:paraId="0031D540"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color w:val="000000"/>
          <w:lang w:val="en-US"/>
        </w:rPr>
        <w:t>1. Now a voltage has been applied to the heater and the cathode is emitting a normal supply of electrons. The plate is at a high positive potential and would normally attract a large number of electrons from the space charge, if it were not for the large negative bias voltage applied to the grid from the Egg battery.</w:t>
      </w:r>
      <w:r w:rsidRPr="00EB16EB">
        <w:rPr>
          <w:color w:val="000000"/>
          <w:vertAlign w:val="superscript"/>
          <w:lang w:val="en-US"/>
        </w:rPr>
        <w:t>1</w:t>
      </w:r>
    </w:p>
    <w:p w14:paraId="12CE9C98"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color w:val="000000"/>
          <w:lang w:val="en-US"/>
        </w:rPr>
        <w:t>2. Because of this large negative potential, the electrostatic field normally existing between plate and cathode cannot penetrate to the cathode and actually terminates on the grid wires. Under these conditions the grid entirely neutralizes the electrostatic field and, hence, the attraction of the plate. Since there is no electrostatic field near the cathode to draw away the electrons, the plate current through the tube is zero and a large space charge accumulates in the region between cathode and grid. The smallest negative voltage between grid and cathode that is just capable of cutting off the plate current is called the cut-off bias.</w:t>
      </w:r>
      <w:r w:rsidRPr="00EB16EB">
        <w:rPr>
          <w:color w:val="000000"/>
          <w:vertAlign w:val="superscript"/>
          <w:lang w:val="en-US"/>
        </w:rPr>
        <w:t>2</w:t>
      </w:r>
    </w:p>
    <w:p w14:paraId="1B5A2A5F"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3. Consider now that everything has been left unchanged, except that the negative bias voltage has been reduced to a value less than cut-off. The grid is now no longer capable of neutralizing the field between plate and cathode completely and some of the lines of force penetrate between the grid wires to the cathode. Consequently, some electrons are attracted away from the space charge and move between the grid wires towards the positive plate.</w:t>
      </w:r>
    </w:p>
    <w:p w14:paraId="6D18345D"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lastRenderedPageBreak/>
        <w:t>4. This results in a moderate flow of plate current. As the negative grid voltage is further reduced, that is, made less negative, progressively more electrons are able to pass between the grid wires to the plate and the plate current continues to increase.</w:t>
      </w:r>
    </w:p>
    <w:p w14:paraId="549DCC7E"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5. When the bias voltage is removed and the grid voltage is zero, the positive voltage on the plate produces a substantial electric field at the cathode and large numbers of electrons are attracted through the grid wires to the plate, resulting in a fairly large plate current. The action is similar to that of a diode, except that the grid still has some retarding effect on the electrons because of its shielding action, and hence the plate current is somewhat less than it would be with the grid removed entirely.</w:t>
      </w:r>
    </w:p>
    <w:p w14:paraId="44BAEF97"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6. When the bias voltage has been reversed in polarity, the grid is being made positive with respect to the cathode. The grid potential now aids the plate voltage and produces a very strong electrostatic field at the cathode, resulting in a large plate-current flow through the tube. If the grid is made sufficiently positive with respect to the cathode, a point will be reach</w:t>
      </w:r>
      <w:r w:rsidRPr="00EB16EB">
        <w:rPr>
          <w:color w:val="000000"/>
        </w:rPr>
        <w:t>е</w:t>
      </w:r>
      <w:r w:rsidRPr="00EB16EB">
        <w:rPr>
          <w:color w:val="000000"/>
          <w:lang w:val="en-US"/>
        </w:rPr>
        <w:t>d when the electrons are attracted to the plate as fast as they can be emitted from the cathode. No space charge can accumulate under these conditions and the plate current reaches its saturation value. Still further increases in either the grid or the plate voltage cannot cause an increase in the plate current.</w:t>
      </w:r>
    </w:p>
    <w:p w14:paraId="52864A52"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7. A part of the electrons is attracted to the positive grid and causes a grid current to flow between grid and cathode. Under these conditions power is dissipated in the grid circuit. To avoid this power consumption and also the large saturation plate current, which eventually can damage the tube, electron tubes are generally operated at negative grid potentials with respect to the cathode.</w:t>
      </w:r>
    </w:p>
    <w:p w14:paraId="04DE1D29"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58115A8D"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2CCBB6F4" w14:textId="77777777" w:rsidR="00793293" w:rsidRPr="00EB16EB" w:rsidRDefault="00793293" w:rsidP="00EB16EB">
      <w:pPr>
        <w:pStyle w:val="af2"/>
        <w:numPr>
          <w:ilvl w:val="0"/>
          <w:numId w:val="91"/>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Make up an abstract of the text basing on the answers to the review questions:</w:t>
      </w:r>
    </w:p>
    <w:p w14:paraId="1E367F6A"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i/>
          <w:iCs/>
          <w:color w:val="000000"/>
          <w:lang w:val="en-US"/>
        </w:rPr>
        <w:t>Review questions</w:t>
      </w:r>
      <w:r w:rsidRPr="00EB16EB">
        <w:rPr>
          <w:color w:val="000000"/>
          <w:lang w:val="en-US"/>
        </w:rPr>
        <w:t>:1. Why is the plate current zero through the tube? 2. What is the cut-off bias? 3. When does the plate current continue to increase? 4. When does a large plate-current flow through the tube take place? 5. When does the plate current reach its saturation value? 6. Under what conditions is power dissipated in the grid circuit? 7. Why are generally electron tubes operated at negative grid potentials with respect to the cathode?</w:t>
      </w:r>
    </w:p>
    <w:p w14:paraId="2BC2D801"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6CE577AD" w14:textId="77777777" w:rsidR="00793293" w:rsidRPr="00EB16EB" w:rsidRDefault="00793293" w:rsidP="00EB16EB">
      <w:pPr>
        <w:pStyle w:val="af2"/>
        <w:numPr>
          <w:ilvl w:val="0"/>
          <w:numId w:val="92"/>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Test 1.</w:t>
      </w:r>
      <w:r w:rsidRPr="00EB16EB">
        <w:rPr>
          <w:color w:val="000000"/>
          <w:lang w:val="en-US"/>
        </w:rPr>
        <w:t> </w:t>
      </w:r>
      <w:r w:rsidRPr="00EB16EB">
        <w:rPr>
          <w:b/>
          <w:bCs/>
          <w:color w:val="000000"/>
          <w:lang w:val="en-US"/>
        </w:rPr>
        <w:t>Find the correct answer out of the three given to each question</w:t>
      </w:r>
      <w:r w:rsidRPr="00EB16EB">
        <w:rPr>
          <w:color w:val="000000"/>
          <w:lang w:val="en-US"/>
        </w:rPr>
        <w:t>:</w:t>
      </w:r>
    </w:p>
    <w:p w14:paraId="3A2D1578" w14:textId="77777777" w:rsidR="00793293" w:rsidRPr="00EB16EB" w:rsidRDefault="00793293" w:rsidP="00EB16EB">
      <w:pPr>
        <w:pStyle w:val="af2"/>
        <w:numPr>
          <w:ilvl w:val="0"/>
          <w:numId w:val="93"/>
        </w:numPr>
        <w:shd w:val="clear" w:color="auto" w:fill="FFFFFF"/>
        <w:spacing w:before="0" w:beforeAutospacing="0" w:after="300" w:afterAutospacing="0" w:line="360" w:lineRule="auto"/>
        <w:ind w:left="1020"/>
        <w:jc w:val="both"/>
        <w:rPr>
          <w:color w:val="000000"/>
          <w:lang w:val="en-US"/>
        </w:rPr>
      </w:pPr>
      <w:r w:rsidRPr="00EB16EB">
        <w:rPr>
          <w:color w:val="000000"/>
          <w:lang w:val="en-US"/>
        </w:rPr>
        <w:t>Which of the following tubes consists of three elements:</w:t>
      </w:r>
    </w:p>
    <w:p w14:paraId="6E9D6C8A"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diode tube, a triode tube, a pentode tube</w:t>
      </w:r>
    </w:p>
    <w:p w14:paraId="2859E312" w14:textId="77777777" w:rsidR="00793293" w:rsidRPr="00EB16EB" w:rsidRDefault="00793293" w:rsidP="00EB16EB">
      <w:pPr>
        <w:pStyle w:val="af2"/>
        <w:numPr>
          <w:ilvl w:val="0"/>
          <w:numId w:val="94"/>
        </w:numPr>
        <w:shd w:val="clear" w:color="auto" w:fill="FFFFFF"/>
        <w:spacing w:before="0" w:beforeAutospacing="0" w:after="300" w:afterAutospacing="0" w:line="360" w:lineRule="auto"/>
        <w:ind w:left="1020"/>
        <w:jc w:val="both"/>
        <w:rPr>
          <w:color w:val="000000"/>
          <w:lang w:val="en-US"/>
        </w:rPr>
      </w:pPr>
      <w:r w:rsidRPr="00EB16EB">
        <w:rPr>
          <w:color w:val="000000"/>
          <w:lang w:val="en-US"/>
        </w:rPr>
        <w:lastRenderedPageBreak/>
        <w:t>Which of the following elements has a controlling effect on the flow of plate current:</w:t>
      </w:r>
    </w:p>
    <w:p w14:paraId="1B68E376"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cathode, a plate, a grid</w:t>
      </w:r>
    </w:p>
    <w:p w14:paraId="21EAE901" w14:textId="77777777" w:rsidR="00793293" w:rsidRPr="00EB16EB" w:rsidRDefault="00793293" w:rsidP="00EB16EB">
      <w:pPr>
        <w:pStyle w:val="af2"/>
        <w:numPr>
          <w:ilvl w:val="0"/>
          <w:numId w:val="95"/>
        </w:numPr>
        <w:shd w:val="clear" w:color="auto" w:fill="FFFFFF"/>
        <w:spacing w:before="0" w:beforeAutospacing="0" w:after="300" w:afterAutospacing="0" w:line="360" w:lineRule="auto"/>
        <w:ind w:left="1020"/>
        <w:jc w:val="both"/>
        <w:rPr>
          <w:color w:val="000000"/>
          <w:lang w:val="en-US"/>
        </w:rPr>
      </w:pPr>
      <w:r w:rsidRPr="00EB16EB">
        <w:rPr>
          <w:color w:val="000000"/>
          <w:lang w:val="en-US"/>
        </w:rPr>
        <w:t>Which of the following elements is connected with a high positive voltage:</w:t>
      </w:r>
    </w:p>
    <w:p w14:paraId="4BF99B9C"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plate, a cathode, a grid</w:t>
      </w:r>
    </w:p>
    <w:p w14:paraId="41D39E1E" w14:textId="77777777" w:rsidR="00793293" w:rsidRPr="00EB16EB" w:rsidRDefault="00793293" w:rsidP="00EB16EB">
      <w:pPr>
        <w:pStyle w:val="af2"/>
        <w:numPr>
          <w:ilvl w:val="0"/>
          <w:numId w:val="96"/>
        </w:numPr>
        <w:shd w:val="clear" w:color="auto" w:fill="FFFFFF"/>
        <w:spacing w:before="0" w:beforeAutospacing="0" w:after="300" w:afterAutospacing="0" w:line="360" w:lineRule="auto"/>
        <w:ind w:left="1020"/>
        <w:jc w:val="both"/>
        <w:rPr>
          <w:color w:val="000000"/>
          <w:lang w:val="en-US"/>
        </w:rPr>
      </w:pPr>
      <w:r w:rsidRPr="00EB16EB">
        <w:rPr>
          <w:color w:val="000000"/>
          <w:lang w:val="en-US"/>
        </w:rPr>
        <w:t>Which of the following elements is connected with a low negative voltage:</w:t>
      </w:r>
    </w:p>
    <w:p w14:paraId="6E65B4B2"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grid, a cathode, a plate</w:t>
      </w:r>
    </w:p>
    <w:p w14:paraId="4ED1FBA9" w14:textId="77777777" w:rsidR="00793293" w:rsidRPr="00EB16EB" w:rsidRDefault="00793293" w:rsidP="00EB16EB">
      <w:pPr>
        <w:pStyle w:val="af2"/>
        <w:numPr>
          <w:ilvl w:val="0"/>
          <w:numId w:val="97"/>
        </w:numPr>
        <w:shd w:val="clear" w:color="auto" w:fill="FFFFFF"/>
        <w:spacing w:before="0" w:beforeAutospacing="0" w:after="300" w:afterAutospacing="0" w:line="360" w:lineRule="auto"/>
        <w:ind w:left="1020"/>
        <w:jc w:val="both"/>
        <w:rPr>
          <w:color w:val="000000"/>
          <w:lang w:val="en-US"/>
        </w:rPr>
      </w:pPr>
      <w:r w:rsidRPr="00EB16EB">
        <w:rPr>
          <w:color w:val="000000"/>
          <w:lang w:val="en-US"/>
        </w:rPr>
        <w:t>Which of the following voltages is an alternating voltage:</w:t>
      </w:r>
    </w:p>
    <w:p w14:paraId="5302A21F" w14:textId="74F8D18C" w:rsidR="00793293" w:rsidRPr="00762495"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bias voltage, a signal voltage, a plate battery voltage</w:t>
      </w:r>
    </w:p>
    <w:p w14:paraId="2712568E"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2. Find Russian equivalents for the English verbs:</w:t>
      </w:r>
    </w:p>
    <w:p w14:paraId="058F5085" w14:textId="77777777" w:rsidR="00793293" w:rsidRPr="00EB16EB" w:rsidRDefault="00793293" w:rsidP="00EB16EB">
      <w:pPr>
        <w:pStyle w:val="af2"/>
        <w:numPr>
          <w:ilvl w:val="0"/>
          <w:numId w:val="98"/>
        </w:numPr>
        <w:shd w:val="clear" w:color="auto" w:fill="FFFFFF"/>
        <w:spacing w:before="0" w:beforeAutospacing="0" w:after="300" w:afterAutospacing="0" w:line="360" w:lineRule="auto"/>
        <w:ind w:left="1020"/>
        <w:jc w:val="both"/>
        <w:rPr>
          <w:color w:val="000000"/>
        </w:rPr>
      </w:pPr>
      <w:proofErr w:type="spellStart"/>
      <w:r w:rsidRPr="00EB16EB">
        <w:rPr>
          <w:color w:val="000000"/>
        </w:rPr>
        <w:t>consist</w:t>
      </w:r>
      <w:proofErr w:type="spellEnd"/>
      <w:r w:rsidRPr="00EB16EB">
        <w:rPr>
          <w:color w:val="000000"/>
        </w:rPr>
        <w:t xml:space="preserve"> </w:t>
      </w:r>
      <w:proofErr w:type="spellStart"/>
      <w:r w:rsidRPr="00EB16EB">
        <w:rPr>
          <w:color w:val="000000"/>
        </w:rPr>
        <w:t>of</w:t>
      </w:r>
      <w:proofErr w:type="spellEnd"/>
      <w:r w:rsidRPr="00EB16EB">
        <w:rPr>
          <w:color w:val="000000"/>
        </w:rPr>
        <w:t xml:space="preserve"> (a) требовать</w:t>
      </w:r>
    </w:p>
    <w:p w14:paraId="6610A401" w14:textId="77777777" w:rsidR="00793293" w:rsidRPr="00EB16EB" w:rsidRDefault="00793293" w:rsidP="00EB16EB">
      <w:pPr>
        <w:pStyle w:val="af2"/>
        <w:numPr>
          <w:ilvl w:val="0"/>
          <w:numId w:val="98"/>
        </w:numPr>
        <w:shd w:val="clear" w:color="auto" w:fill="FFFFFF"/>
        <w:spacing w:before="0" w:beforeAutospacing="0" w:after="300" w:afterAutospacing="0" w:line="360" w:lineRule="auto"/>
        <w:ind w:left="1020"/>
        <w:jc w:val="both"/>
        <w:rPr>
          <w:color w:val="000000"/>
        </w:rPr>
      </w:pPr>
      <w:proofErr w:type="spellStart"/>
      <w:r w:rsidRPr="00EB16EB">
        <w:rPr>
          <w:color w:val="000000"/>
        </w:rPr>
        <w:t>vary</w:t>
      </w:r>
      <w:proofErr w:type="spellEnd"/>
      <w:r w:rsidRPr="00EB16EB">
        <w:rPr>
          <w:color w:val="000000"/>
        </w:rPr>
        <w:t xml:space="preserve"> (b) состоять из</w:t>
      </w:r>
    </w:p>
    <w:p w14:paraId="2770A237" w14:textId="77777777" w:rsidR="00793293" w:rsidRPr="00EB16EB" w:rsidRDefault="00793293" w:rsidP="00EB16EB">
      <w:pPr>
        <w:pStyle w:val="af2"/>
        <w:numPr>
          <w:ilvl w:val="0"/>
          <w:numId w:val="98"/>
        </w:numPr>
        <w:shd w:val="clear" w:color="auto" w:fill="FFFFFF"/>
        <w:spacing w:before="0" w:beforeAutospacing="0" w:after="300" w:afterAutospacing="0" w:line="360" w:lineRule="auto"/>
        <w:ind w:left="1020"/>
        <w:jc w:val="both"/>
        <w:rPr>
          <w:color w:val="000000"/>
        </w:rPr>
      </w:pPr>
      <w:proofErr w:type="spellStart"/>
      <w:r w:rsidRPr="00EB16EB">
        <w:rPr>
          <w:color w:val="000000"/>
        </w:rPr>
        <w:t>govern</w:t>
      </w:r>
      <w:proofErr w:type="spellEnd"/>
      <w:r w:rsidRPr="00EB16EB">
        <w:rPr>
          <w:color w:val="000000"/>
        </w:rPr>
        <w:t xml:space="preserve"> (c) усиливать</w:t>
      </w:r>
    </w:p>
    <w:p w14:paraId="270BE861" w14:textId="77777777" w:rsidR="00793293" w:rsidRPr="00EB16EB" w:rsidRDefault="00793293" w:rsidP="00EB16EB">
      <w:pPr>
        <w:pStyle w:val="af2"/>
        <w:numPr>
          <w:ilvl w:val="0"/>
          <w:numId w:val="98"/>
        </w:numPr>
        <w:shd w:val="clear" w:color="auto" w:fill="FFFFFF"/>
        <w:spacing w:before="0" w:beforeAutospacing="0" w:after="300" w:afterAutospacing="0" w:line="360" w:lineRule="auto"/>
        <w:ind w:left="1020"/>
        <w:jc w:val="both"/>
        <w:rPr>
          <w:color w:val="000000"/>
        </w:rPr>
      </w:pPr>
      <w:proofErr w:type="spellStart"/>
      <w:r w:rsidRPr="00EB16EB">
        <w:rPr>
          <w:color w:val="000000"/>
        </w:rPr>
        <w:t>amplify</w:t>
      </w:r>
      <w:proofErr w:type="spellEnd"/>
      <w:r w:rsidRPr="00EB16EB">
        <w:rPr>
          <w:color w:val="000000"/>
        </w:rPr>
        <w:t xml:space="preserve"> (d) приводить к</w:t>
      </w:r>
    </w:p>
    <w:p w14:paraId="0EDEA742" w14:textId="77777777" w:rsidR="00793293" w:rsidRPr="00EB16EB" w:rsidRDefault="00793293" w:rsidP="00EB16EB">
      <w:pPr>
        <w:pStyle w:val="af2"/>
        <w:numPr>
          <w:ilvl w:val="0"/>
          <w:numId w:val="98"/>
        </w:numPr>
        <w:shd w:val="clear" w:color="auto" w:fill="FFFFFF"/>
        <w:spacing w:before="0" w:beforeAutospacing="0" w:after="300" w:afterAutospacing="0" w:line="360" w:lineRule="auto"/>
        <w:ind w:left="1020"/>
        <w:jc w:val="both"/>
        <w:rPr>
          <w:color w:val="000000"/>
        </w:rPr>
      </w:pPr>
      <w:proofErr w:type="spellStart"/>
      <w:r w:rsidRPr="00EB16EB">
        <w:rPr>
          <w:color w:val="000000"/>
        </w:rPr>
        <w:t>add</w:t>
      </w:r>
      <w:proofErr w:type="spellEnd"/>
      <w:r w:rsidRPr="00EB16EB">
        <w:rPr>
          <w:color w:val="000000"/>
        </w:rPr>
        <w:t xml:space="preserve"> (e) работать</w:t>
      </w:r>
    </w:p>
    <w:p w14:paraId="0EC35689" w14:textId="77777777" w:rsidR="00793293" w:rsidRPr="00EB16EB" w:rsidRDefault="00793293" w:rsidP="00EB16EB">
      <w:pPr>
        <w:pStyle w:val="af2"/>
        <w:numPr>
          <w:ilvl w:val="0"/>
          <w:numId w:val="98"/>
        </w:numPr>
        <w:shd w:val="clear" w:color="auto" w:fill="FFFFFF"/>
        <w:spacing w:before="0" w:beforeAutospacing="0" w:after="300" w:afterAutospacing="0" w:line="360" w:lineRule="auto"/>
        <w:ind w:left="1020"/>
        <w:jc w:val="both"/>
        <w:rPr>
          <w:color w:val="000000"/>
        </w:rPr>
      </w:pPr>
      <w:proofErr w:type="spellStart"/>
      <w:r w:rsidRPr="00EB16EB">
        <w:rPr>
          <w:color w:val="000000"/>
        </w:rPr>
        <w:t>provide</w:t>
      </w:r>
      <w:proofErr w:type="spellEnd"/>
      <w:r w:rsidRPr="00EB16EB">
        <w:rPr>
          <w:color w:val="000000"/>
        </w:rPr>
        <w:t xml:space="preserve"> (f) называть</w:t>
      </w:r>
    </w:p>
    <w:p w14:paraId="76DB8B26" w14:textId="77777777" w:rsidR="00793293" w:rsidRPr="00EB16EB" w:rsidRDefault="00793293" w:rsidP="00EB16EB">
      <w:pPr>
        <w:pStyle w:val="af2"/>
        <w:numPr>
          <w:ilvl w:val="0"/>
          <w:numId w:val="98"/>
        </w:numPr>
        <w:shd w:val="clear" w:color="auto" w:fill="FFFFFF"/>
        <w:spacing w:before="0" w:beforeAutospacing="0" w:after="300" w:afterAutospacing="0" w:line="360" w:lineRule="auto"/>
        <w:ind w:left="1020"/>
        <w:jc w:val="both"/>
        <w:rPr>
          <w:color w:val="000000"/>
        </w:rPr>
      </w:pPr>
      <w:proofErr w:type="spellStart"/>
      <w:r w:rsidRPr="00EB16EB">
        <w:rPr>
          <w:color w:val="000000"/>
        </w:rPr>
        <w:t>operate</w:t>
      </w:r>
      <w:proofErr w:type="spellEnd"/>
      <w:r w:rsidRPr="00EB16EB">
        <w:rPr>
          <w:color w:val="000000"/>
        </w:rPr>
        <w:t xml:space="preserve"> (g) обеспечивать</w:t>
      </w:r>
    </w:p>
    <w:p w14:paraId="5F7638A6" w14:textId="77777777" w:rsidR="00793293" w:rsidRPr="00EB16EB" w:rsidRDefault="00793293" w:rsidP="00EB16EB">
      <w:pPr>
        <w:pStyle w:val="af2"/>
        <w:numPr>
          <w:ilvl w:val="0"/>
          <w:numId w:val="98"/>
        </w:numPr>
        <w:shd w:val="clear" w:color="auto" w:fill="FFFFFF"/>
        <w:spacing w:before="0" w:beforeAutospacing="0" w:after="300" w:afterAutospacing="0" w:line="360" w:lineRule="auto"/>
        <w:ind w:left="1020"/>
        <w:jc w:val="both"/>
        <w:rPr>
          <w:color w:val="000000"/>
        </w:rPr>
      </w:pPr>
      <w:proofErr w:type="spellStart"/>
      <w:r w:rsidRPr="00EB16EB">
        <w:rPr>
          <w:color w:val="000000"/>
        </w:rPr>
        <w:t>call</w:t>
      </w:r>
      <w:proofErr w:type="spellEnd"/>
      <w:r w:rsidRPr="00EB16EB">
        <w:rPr>
          <w:color w:val="000000"/>
        </w:rPr>
        <w:t xml:space="preserve"> (h) прибавлять</w:t>
      </w:r>
    </w:p>
    <w:p w14:paraId="55681E48" w14:textId="77777777" w:rsidR="00793293" w:rsidRPr="00EB16EB" w:rsidRDefault="00793293" w:rsidP="00EB16EB">
      <w:pPr>
        <w:pStyle w:val="af2"/>
        <w:numPr>
          <w:ilvl w:val="0"/>
          <w:numId w:val="98"/>
        </w:numPr>
        <w:shd w:val="clear" w:color="auto" w:fill="FFFFFF"/>
        <w:spacing w:before="0" w:beforeAutospacing="0" w:after="300" w:afterAutospacing="0" w:line="360" w:lineRule="auto"/>
        <w:ind w:left="1020"/>
        <w:jc w:val="both"/>
        <w:rPr>
          <w:color w:val="000000"/>
        </w:rPr>
      </w:pPr>
      <w:proofErr w:type="spellStart"/>
      <w:r w:rsidRPr="00EB16EB">
        <w:rPr>
          <w:color w:val="000000"/>
        </w:rPr>
        <w:t>require</w:t>
      </w:r>
      <w:proofErr w:type="spellEnd"/>
      <w:r w:rsidRPr="00EB16EB">
        <w:rPr>
          <w:color w:val="000000"/>
        </w:rPr>
        <w:t xml:space="preserve"> (i) управлять</w:t>
      </w:r>
    </w:p>
    <w:p w14:paraId="451A1F36" w14:textId="1944F22A" w:rsidR="00793293" w:rsidRPr="00EB16EB" w:rsidRDefault="00793293" w:rsidP="00EB16EB">
      <w:pPr>
        <w:pStyle w:val="af2"/>
        <w:numPr>
          <w:ilvl w:val="0"/>
          <w:numId w:val="98"/>
        </w:numPr>
        <w:shd w:val="clear" w:color="auto" w:fill="FFFFFF"/>
        <w:spacing w:before="0" w:beforeAutospacing="0" w:after="300" w:afterAutospacing="0" w:line="360" w:lineRule="auto"/>
        <w:ind w:left="1020"/>
        <w:jc w:val="both"/>
        <w:rPr>
          <w:color w:val="000000"/>
        </w:rPr>
      </w:pPr>
      <w:proofErr w:type="spellStart"/>
      <w:r w:rsidRPr="00EB16EB">
        <w:rPr>
          <w:color w:val="000000"/>
        </w:rPr>
        <w:t>result</w:t>
      </w:r>
      <w:proofErr w:type="spellEnd"/>
      <w:r w:rsidRPr="00EB16EB">
        <w:rPr>
          <w:color w:val="000000"/>
        </w:rPr>
        <w:t xml:space="preserve"> in (j) изменяться</w:t>
      </w:r>
    </w:p>
    <w:p w14:paraId="162C3F2D"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3. Find a synonym (a), (b), (c) or (d) to the word or word combination in bold type</w:t>
      </w:r>
      <w:r w:rsidRPr="00EB16EB">
        <w:rPr>
          <w:color w:val="000000"/>
          <w:lang w:val="en-US"/>
        </w:rPr>
        <w:t>:</w:t>
      </w:r>
    </w:p>
    <w:p w14:paraId="3A804BAF"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The voltage </w:t>
      </w:r>
      <w:r w:rsidRPr="00EB16EB">
        <w:rPr>
          <w:b/>
          <w:bCs/>
          <w:color w:val="000000"/>
          <w:lang w:val="en-US"/>
        </w:rPr>
        <w:t>placed</w:t>
      </w:r>
      <w:r w:rsidRPr="00EB16EB">
        <w:rPr>
          <w:color w:val="000000"/>
          <w:lang w:val="en-US"/>
        </w:rPr>
        <w:t> on the grid — (a) measured; (b) changed; (c) Increased; (d) put</w:t>
      </w:r>
    </w:p>
    <w:p w14:paraId="66E4441A"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The great </w:t>
      </w:r>
      <w:r w:rsidRPr="00EB16EB">
        <w:rPr>
          <w:b/>
          <w:bCs/>
          <w:color w:val="000000"/>
          <w:lang w:val="en-US"/>
        </w:rPr>
        <w:t>quantity </w:t>
      </w:r>
      <w:r w:rsidRPr="00EB16EB">
        <w:rPr>
          <w:color w:val="000000"/>
          <w:lang w:val="en-US"/>
        </w:rPr>
        <w:t>— (a) space; (b) area; (c) amount; (d) part</w:t>
      </w:r>
    </w:p>
    <w:p w14:paraId="5E1576E1"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lastRenderedPageBreak/>
        <w:t>To </w:t>
      </w:r>
      <w:r w:rsidRPr="00EB16EB">
        <w:rPr>
          <w:b/>
          <w:bCs/>
          <w:color w:val="000000"/>
          <w:lang w:val="en-US"/>
        </w:rPr>
        <w:t>aid</w:t>
      </w:r>
      <w:r w:rsidRPr="00EB16EB">
        <w:rPr>
          <w:color w:val="000000"/>
          <w:lang w:val="en-US"/>
        </w:rPr>
        <w:t> the plate voltage — (a) change; (b) help; vary; (d) cause</w:t>
      </w:r>
    </w:p>
    <w:p w14:paraId="787E82FB"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The </w:t>
      </w:r>
      <w:r w:rsidRPr="00EB16EB">
        <w:rPr>
          <w:b/>
          <w:bCs/>
          <w:color w:val="000000"/>
          <w:lang w:val="en-US"/>
        </w:rPr>
        <w:t>different</w:t>
      </w:r>
      <w:r w:rsidRPr="00EB16EB">
        <w:rPr>
          <w:color w:val="000000"/>
          <w:lang w:val="en-US"/>
        </w:rPr>
        <w:t> voltage — (a) various; (b) suitable; (c) similar; (d) same</w:t>
      </w:r>
    </w:p>
    <w:p w14:paraId="2873D0F2"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A </w:t>
      </w:r>
      <w:r w:rsidRPr="00EB16EB">
        <w:rPr>
          <w:b/>
          <w:bCs/>
          <w:color w:val="000000"/>
          <w:lang w:val="en-US"/>
        </w:rPr>
        <w:t>suitable</w:t>
      </w:r>
      <w:r w:rsidRPr="00EB16EB">
        <w:rPr>
          <w:color w:val="000000"/>
          <w:lang w:val="en-US"/>
        </w:rPr>
        <w:t> instrument — (a) new; (b) rare; (c) pro</w:t>
      </w:r>
      <w:r w:rsidRPr="00EB16EB">
        <w:rPr>
          <w:color w:val="000000"/>
          <w:lang w:val="en-US"/>
        </w:rPr>
        <w:softHyphen/>
        <w:t>per; (d) given</w:t>
      </w:r>
    </w:p>
    <w:p w14:paraId="7E238DD5"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In addition to</w:t>
      </w:r>
      <w:r w:rsidRPr="00EB16EB">
        <w:rPr>
          <w:color w:val="000000"/>
          <w:lang w:val="en-US"/>
        </w:rPr>
        <w:t> this fact — (a) therefore; (b) besides; (c) instead of; (d) in spite of</w:t>
      </w:r>
    </w:p>
    <w:p w14:paraId="35050DE1"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To differ </w:t>
      </w:r>
      <w:r w:rsidRPr="00EB16EB">
        <w:rPr>
          <w:b/>
          <w:bCs/>
          <w:color w:val="000000"/>
          <w:lang w:val="en-US"/>
        </w:rPr>
        <w:t>rarely </w:t>
      </w:r>
      <w:r w:rsidRPr="00EB16EB">
        <w:rPr>
          <w:color w:val="000000"/>
          <w:lang w:val="en-US"/>
        </w:rPr>
        <w:t>from — (a) completely; (b) entirely; (c) slightly; (d) seldom</w:t>
      </w:r>
    </w:p>
    <w:p w14:paraId="1DF240FD"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To </w:t>
      </w:r>
      <w:r w:rsidRPr="00EB16EB">
        <w:rPr>
          <w:b/>
          <w:bCs/>
          <w:color w:val="000000"/>
          <w:lang w:val="en-US"/>
        </w:rPr>
        <w:t>explore</w:t>
      </w:r>
      <w:r w:rsidRPr="00EB16EB">
        <w:rPr>
          <w:color w:val="000000"/>
          <w:lang w:val="en-US"/>
        </w:rPr>
        <w:t> a problem — (a) know; (b) discuss; (c) speak about; (d) research</w:t>
      </w:r>
    </w:p>
    <w:p w14:paraId="71B3F1FD"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To </w:t>
      </w:r>
      <w:r w:rsidRPr="00EB16EB">
        <w:rPr>
          <w:b/>
          <w:bCs/>
          <w:color w:val="000000"/>
          <w:lang w:val="en-US"/>
        </w:rPr>
        <w:t>obtain</w:t>
      </w:r>
      <w:r w:rsidRPr="00EB16EB">
        <w:rPr>
          <w:color w:val="000000"/>
          <w:lang w:val="en-US"/>
        </w:rPr>
        <w:t> positive charges — (a) produce; (b) attract; (c) acquire; (d) keep</w:t>
      </w:r>
    </w:p>
    <w:p w14:paraId="1F576D13"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To give rise to</w:t>
      </w:r>
      <w:r w:rsidRPr="00EB16EB">
        <w:rPr>
          <w:color w:val="000000"/>
          <w:lang w:val="en-US"/>
        </w:rPr>
        <w:t> </w:t>
      </w:r>
      <w:proofErr w:type="spellStart"/>
      <w:r w:rsidRPr="00EB16EB">
        <w:rPr>
          <w:color w:val="000000"/>
          <w:lang w:val="en-US"/>
        </w:rPr>
        <w:t>electrization</w:t>
      </w:r>
      <w:proofErr w:type="spellEnd"/>
      <w:r w:rsidRPr="00EB16EB">
        <w:rPr>
          <w:color w:val="000000"/>
          <w:lang w:val="en-US"/>
        </w:rPr>
        <w:t xml:space="preserve"> — (a) use; (b) cause; (c) increase; (d) decrease</w:t>
      </w:r>
    </w:p>
    <w:p w14:paraId="7800369C"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The electrons </w:t>
      </w:r>
      <w:r w:rsidRPr="00EB16EB">
        <w:rPr>
          <w:b/>
          <w:bCs/>
          <w:color w:val="000000"/>
          <w:lang w:val="en-US"/>
        </w:rPr>
        <w:t>can</w:t>
      </w:r>
      <w:r w:rsidRPr="00EB16EB">
        <w:rPr>
          <w:color w:val="000000"/>
          <w:lang w:val="en-US"/>
        </w:rPr>
        <w:t> pass through — (a) must; (b) should; (c) are able to; (d) will</w:t>
      </w:r>
    </w:p>
    <w:p w14:paraId="3B3BEE2A"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b/>
          <w:bCs/>
          <w:color w:val="000000"/>
          <w:lang w:val="en-US"/>
        </w:rPr>
        <w:t>To present</w:t>
      </w:r>
      <w:r w:rsidRPr="00EB16EB">
        <w:rPr>
          <w:color w:val="000000"/>
          <w:lang w:val="en-US"/>
        </w:rPr>
        <w:t> a picture — (a) draw; (b) see; (c) discuss; (d) represent</w:t>
      </w:r>
    </w:p>
    <w:p w14:paraId="052CA5E4"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The </w:t>
      </w:r>
      <w:r w:rsidRPr="00EB16EB">
        <w:rPr>
          <w:b/>
          <w:bCs/>
          <w:color w:val="000000"/>
          <w:lang w:val="en-US"/>
        </w:rPr>
        <w:t>form</w:t>
      </w:r>
      <w:r w:rsidRPr="00EB16EB">
        <w:rPr>
          <w:color w:val="000000"/>
          <w:lang w:val="en-US"/>
        </w:rPr>
        <w:t> of the tube — (a) size; (b) shape; (c) quality; (d) kind</w:t>
      </w:r>
    </w:p>
    <w:p w14:paraId="1CE4CD22"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To </w:t>
      </w:r>
      <w:r w:rsidRPr="00EB16EB">
        <w:rPr>
          <w:b/>
          <w:bCs/>
          <w:color w:val="000000"/>
          <w:lang w:val="en-US"/>
        </w:rPr>
        <w:t>damage</w:t>
      </w:r>
      <w:r w:rsidRPr="00EB16EB">
        <w:rPr>
          <w:color w:val="000000"/>
          <w:lang w:val="en-US"/>
        </w:rPr>
        <w:t> a device — (a) repair; (b) manufacture; (c) construct; (d) break</w:t>
      </w:r>
    </w:p>
    <w:p w14:paraId="109E58C3"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To </w:t>
      </w:r>
      <w:r w:rsidRPr="00EB16EB">
        <w:rPr>
          <w:b/>
          <w:bCs/>
          <w:color w:val="000000"/>
          <w:lang w:val="en-US"/>
        </w:rPr>
        <w:t>remove</w:t>
      </w:r>
      <w:r w:rsidRPr="00EB16EB">
        <w:rPr>
          <w:color w:val="000000"/>
          <w:lang w:val="en-US"/>
        </w:rPr>
        <w:t> the grid — (a) add; (b) maker (c) draw away; (d) place</w:t>
      </w:r>
    </w:p>
    <w:p w14:paraId="25BFE84A"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To </w:t>
      </w:r>
      <w:r w:rsidRPr="00EB16EB">
        <w:rPr>
          <w:b/>
          <w:bCs/>
          <w:color w:val="000000"/>
          <w:lang w:val="en-US"/>
        </w:rPr>
        <w:t>manufacture</w:t>
      </w:r>
      <w:r w:rsidRPr="00EB16EB">
        <w:rPr>
          <w:color w:val="000000"/>
          <w:lang w:val="en-US"/>
        </w:rPr>
        <w:t> the electron tubes — (a) construct; (b) repair; (c) use; (d) produce</w:t>
      </w:r>
    </w:p>
    <w:p w14:paraId="4E3F223E"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To </w:t>
      </w:r>
      <w:r w:rsidRPr="00EB16EB">
        <w:rPr>
          <w:b/>
          <w:bCs/>
          <w:color w:val="000000"/>
          <w:lang w:val="en-US"/>
        </w:rPr>
        <w:t>control</w:t>
      </w:r>
      <w:r w:rsidRPr="00EB16EB">
        <w:rPr>
          <w:color w:val="000000"/>
          <w:lang w:val="en-US"/>
        </w:rPr>
        <w:t> the flow of current — (a) regulate; (b) vary; (c) stop; (d) produce</w:t>
      </w:r>
    </w:p>
    <w:p w14:paraId="671189AD"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To </w:t>
      </w:r>
      <w:r w:rsidRPr="00EB16EB">
        <w:rPr>
          <w:b/>
          <w:bCs/>
          <w:color w:val="000000"/>
          <w:lang w:val="en-US"/>
        </w:rPr>
        <w:t>ascertain</w:t>
      </w:r>
      <w:r w:rsidRPr="00EB16EB">
        <w:rPr>
          <w:color w:val="000000"/>
          <w:lang w:val="en-US"/>
        </w:rPr>
        <w:t> the voltage — (a) amplify; (b) determine; (c) change; (d) measure</w:t>
      </w:r>
    </w:p>
    <w:p w14:paraId="26DB93EE"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To be </w:t>
      </w:r>
      <w:r w:rsidRPr="00EB16EB">
        <w:rPr>
          <w:b/>
          <w:bCs/>
          <w:color w:val="000000"/>
          <w:lang w:val="en-US"/>
        </w:rPr>
        <w:t>closer</w:t>
      </w:r>
      <w:r w:rsidRPr="00EB16EB">
        <w:rPr>
          <w:color w:val="000000"/>
          <w:lang w:val="en-US"/>
        </w:rPr>
        <w:t> to the grid — (a) nearer; (b) far from; (c) within; (d) away from</w:t>
      </w:r>
    </w:p>
    <w:p w14:paraId="50C6E262" w14:textId="77777777" w:rsidR="00793293" w:rsidRPr="00EB16EB" w:rsidRDefault="00793293" w:rsidP="00EB16EB">
      <w:pPr>
        <w:pStyle w:val="af2"/>
        <w:numPr>
          <w:ilvl w:val="0"/>
          <w:numId w:val="99"/>
        </w:numPr>
        <w:shd w:val="clear" w:color="auto" w:fill="FFFFFF"/>
        <w:spacing w:before="0" w:beforeAutospacing="0" w:after="0" w:afterAutospacing="0" w:line="360" w:lineRule="auto"/>
        <w:ind w:left="1020"/>
        <w:jc w:val="both"/>
        <w:rPr>
          <w:color w:val="000000"/>
          <w:lang w:val="en-US"/>
        </w:rPr>
      </w:pPr>
      <w:r w:rsidRPr="00EB16EB">
        <w:rPr>
          <w:color w:val="000000"/>
          <w:lang w:val="en-US"/>
        </w:rPr>
        <w:t>To </w:t>
      </w:r>
      <w:r w:rsidRPr="00EB16EB">
        <w:rPr>
          <w:b/>
          <w:bCs/>
          <w:color w:val="000000"/>
          <w:lang w:val="en-US"/>
        </w:rPr>
        <w:t>cut </w:t>
      </w:r>
      <w:r w:rsidRPr="00EB16EB">
        <w:rPr>
          <w:color w:val="000000"/>
          <w:lang w:val="en-US"/>
        </w:rPr>
        <w:t>the lines of force — (a) fix; (b) intersect; (c) represent; (d) change</w:t>
      </w:r>
    </w:p>
    <w:p w14:paraId="78E7AA08"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6A72EC57"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4. Finish each sentence choosing one of the three variants (a), (b) or (c)</w:t>
      </w:r>
      <w:r w:rsidRPr="00EB16EB">
        <w:rPr>
          <w:color w:val="000000"/>
          <w:lang w:val="en-US"/>
        </w:rPr>
        <w:t>:</w:t>
      </w:r>
    </w:p>
    <w:p w14:paraId="55E1B3F9" w14:textId="77777777" w:rsidR="00793293" w:rsidRPr="00EB16EB" w:rsidRDefault="00793293" w:rsidP="00EB16EB">
      <w:pPr>
        <w:pStyle w:val="af2"/>
        <w:numPr>
          <w:ilvl w:val="0"/>
          <w:numId w:val="100"/>
        </w:numPr>
        <w:shd w:val="clear" w:color="auto" w:fill="FFFFFF"/>
        <w:spacing w:before="0" w:beforeAutospacing="0" w:after="300" w:afterAutospacing="0" w:line="360" w:lineRule="auto"/>
        <w:ind w:left="1020"/>
        <w:jc w:val="both"/>
        <w:rPr>
          <w:color w:val="000000"/>
        </w:rPr>
      </w:pPr>
      <w:r w:rsidRPr="00EB16EB">
        <w:rPr>
          <w:color w:val="000000"/>
        </w:rPr>
        <w:t xml:space="preserve">A </w:t>
      </w:r>
      <w:proofErr w:type="spellStart"/>
      <w:r w:rsidRPr="00EB16EB">
        <w:rPr>
          <w:color w:val="000000"/>
        </w:rPr>
        <w:t>triode</w:t>
      </w:r>
      <w:proofErr w:type="spellEnd"/>
      <w:r w:rsidRPr="00EB16EB">
        <w:rPr>
          <w:color w:val="000000"/>
        </w:rPr>
        <w:t xml:space="preserve"> </w:t>
      </w:r>
      <w:proofErr w:type="spellStart"/>
      <w:r w:rsidRPr="00EB16EB">
        <w:rPr>
          <w:color w:val="000000"/>
        </w:rPr>
        <w:t>has</w:t>
      </w:r>
      <w:proofErr w:type="spellEnd"/>
      <w:r w:rsidRPr="00EB16EB">
        <w:rPr>
          <w:color w:val="000000"/>
        </w:rPr>
        <w:t>...</w:t>
      </w:r>
    </w:p>
    <w:p w14:paraId="4EC246A6"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one element; (b) two elements; (c) three elements.</w:t>
      </w:r>
    </w:p>
    <w:p w14:paraId="0E1D3D6D" w14:textId="77777777" w:rsidR="00793293" w:rsidRPr="00EB16EB" w:rsidRDefault="00793293" w:rsidP="00EB16EB">
      <w:pPr>
        <w:pStyle w:val="af2"/>
        <w:numPr>
          <w:ilvl w:val="0"/>
          <w:numId w:val="101"/>
        </w:numPr>
        <w:shd w:val="clear" w:color="auto" w:fill="FFFFFF"/>
        <w:spacing w:before="0" w:beforeAutospacing="0" w:after="300" w:afterAutospacing="0" w:line="360" w:lineRule="auto"/>
        <w:ind w:left="1020"/>
        <w:jc w:val="both"/>
        <w:rPr>
          <w:color w:val="000000"/>
        </w:rPr>
      </w:pPr>
      <w:r w:rsidRPr="00EB16EB">
        <w:rPr>
          <w:color w:val="000000"/>
        </w:rPr>
        <w:t xml:space="preserve">A </w:t>
      </w:r>
      <w:proofErr w:type="spellStart"/>
      <w:r w:rsidRPr="00EB16EB">
        <w:rPr>
          <w:color w:val="000000"/>
        </w:rPr>
        <w:t>triode</w:t>
      </w:r>
      <w:proofErr w:type="spellEnd"/>
      <w:r w:rsidRPr="00EB16EB">
        <w:rPr>
          <w:color w:val="000000"/>
        </w:rPr>
        <w:t xml:space="preserve"> </w:t>
      </w:r>
      <w:proofErr w:type="spellStart"/>
      <w:r w:rsidRPr="00EB16EB">
        <w:rPr>
          <w:color w:val="000000"/>
        </w:rPr>
        <w:t>consists</w:t>
      </w:r>
      <w:proofErr w:type="spellEnd"/>
      <w:r w:rsidRPr="00EB16EB">
        <w:rPr>
          <w:color w:val="000000"/>
        </w:rPr>
        <w:t xml:space="preserve"> </w:t>
      </w:r>
      <w:proofErr w:type="spellStart"/>
      <w:r w:rsidRPr="00EB16EB">
        <w:rPr>
          <w:color w:val="000000"/>
        </w:rPr>
        <w:t>of</w:t>
      </w:r>
      <w:proofErr w:type="spellEnd"/>
      <w:r w:rsidRPr="00EB16EB">
        <w:rPr>
          <w:color w:val="000000"/>
        </w:rPr>
        <w:t>...</w:t>
      </w:r>
    </w:p>
    <w:p w14:paraId="12CA4063"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the control grid and the plate; (b) the cathode alone; (c) the cathode, the plate and the control grid.</w:t>
      </w:r>
    </w:p>
    <w:p w14:paraId="7414DBDF" w14:textId="77777777" w:rsidR="00793293" w:rsidRPr="00EB16EB" w:rsidRDefault="00793293" w:rsidP="00EB16EB">
      <w:pPr>
        <w:pStyle w:val="af2"/>
        <w:numPr>
          <w:ilvl w:val="0"/>
          <w:numId w:val="102"/>
        </w:numPr>
        <w:shd w:val="clear" w:color="auto" w:fill="FFFFFF"/>
        <w:spacing w:before="0" w:beforeAutospacing="0" w:after="300" w:afterAutospacing="0" w:line="360" w:lineRule="auto"/>
        <w:ind w:left="1020"/>
        <w:jc w:val="both"/>
        <w:rPr>
          <w:color w:val="000000"/>
        </w:rPr>
      </w:pPr>
      <w:r w:rsidRPr="00EB16EB">
        <w:rPr>
          <w:color w:val="000000"/>
        </w:rPr>
        <w:t xml:space="preserve">The </w:t>
      </w:r>
      <w:proofErr w:type="spellStart"/>
      <w:r w:rsidRPr="00EB16EB">
        <w:rPr>
          <w:color w:val="000000"/>
        </w:rPr>
        <w:t>control</w:t>
      </w:r>
      <w:proofErr w:type="spellEnd"/>
      <w:r w:rsidRPr="00EB16EB">
        <w:rPr>
          <w:color w:val="000000"/>
        </w:rPr>
        <w:t xml:space="preserve"> </w:t>
      </w:r>
      <w:proofErr w:type="spellStart"/>
      <w:r w:rsidRPr="00EB16EB">
        <w:rPr>
          <w:color w:val="000000"/>
        </w:rPr>
        <w:t>grid</w:t>
      </w:r>
      <w:proofErr w:type="spellEnd"/>
      <w:r w:rsidRPr="00EB16EB">
        <w:rPr>
          <w:color w:val="000000"/>
        </w:rPr>
        <w:t xml:space="preserve"> </w:t>
      </w:r>
      <w:proofErr w:type="spellStart"/>
      <w:r w:rsidRPr="00EB16EB">
        <w:rPr>
          <w:color w:val="000000"/>
        </w:rPr>
        <w:t>is</w:t>
      </w:r>
      <w:proofErr w:type="spellEnd"/>
      <w:r w:rsidRPr="00EB16EB">
        <w:rPr>
          <w:color w:val="000000"/>
        </w:rPr>
        <w:t>...</w:t>
      </w:r>
    </w:p>
    <w:p w14:paraId="5F43E5E8"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between the cathode and the plate; (b) behind the plate of the diode; (c) behind the cathode of the diode.</w:t>
      </w:r>
    </w:p>
    <w:p w14:paraId="4AD7E4B3" w14:textId="77777777" w:rsidR="00793293" w:rsidRPr="00EB16EB" w:rsidRDefault="00793293" w:rsidP="00EB16EB">
      <w:pPr>
        <w:pStyle w:val="af2"/>
        <w:numPr>
          <w:ilvl w:val="0"/>
          <w:numId w:val="103"/>
        </w:numPr>
        <w:shd w:val="clear" w:color="auto" w:fill="FFFFFF"/>
        <w:spacing w:before="0" w:beforeAutospacing="0" w:after="300" w:afterAutospacing="0" w:line="360" w:lineRule="auto"/>
        <w:ind w:left="1020"/>
        <w:jc w:val="both"/>
        <w:rPr>
          <w:color w:val="000000"/>
        </w:rPr>
      </w:pPr>
      <w:r w:rsidRPr="00EB16EB">
        <w:rPr>
          <w:color w:val="000000"/>
        </w:rPr>
        <w:t xml:space="preserve">A </w:t>
      </w:r>
      <w:proofErr w:type="spellStart"/>
      <w:r w:rsidRPr="00EB16EB">
        <w:rPr>
          <w:color w:val="000000"/>
        </w:rPr>
        <w:t>vacuum</w:t>
      </w:r>
      <w:proofErr w:type="spellEnd"/>
      <w:r w:rsidRPr="00EB16EB">
        <w:rPr>
          <w:color w:val="000000"/>
        </w:rPr>
        <w:t xml:space="preserve"> </w:t>
      </w:r>
      <w:proofErr w:type="spellStart"/>
      <w:r w:rsidRPr="00EB16EB">
        <w:rPr>
          <w:color w:val="000000"/>
        </w:rPr>
        <w:t>triode</w:t>
      </w:r>
      <w:proofErr w:type="spellEnd"/>
      <w:r w:rsidRPr="00EB16EB">
        <w:rPr>
          <w:color w:val="000000"/>
        </w:rPr>
        <w:t xml:space="preserve"> </w:t>
      </w:r>
      <w:proofErr w:type="spellStart"/>
      <w:r w:rsidRPr="00EB16EB">
        <w:rPr>
          <w:color w:val="000000"/>
        </w:rPr>
        <w:t>is</w:t>
      </w:r>
      <w:proofErr w:type="spellEnd"/>
      <w:r w:rsidRPr="00EB16EB">
        <w:rPr>
          <w:color w:val="000000"/>
        </w:rPr>
        <w:t>...</w:t>
      </w:r>
    </w:p>
    <w:p w14:paraId="576D84B0"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xml:space="preserve">) a </w:t>
      </w:r>
      <w:proofErr w:type="gramStart"/>
      <w:r w:rsidRPr="00EB16EB">
        <w:rPr>
          <w:color w:val="000000"/>
          <w:lang w:val="en-US"/>
        </w:rPr>
        <w:t>more simple</w:t>
      </w:r>
      <w:proofErr w:type="gramEnd"/>
      <w:r w:rsidRPr="00EB16EB">
        <w:rPr>
          <w:color w:val="000000"/>
          <w:lang w:val="en-US"/>
        </w:rPr>
        <w:t xml:space="preserve"> device than a vacuum diode; (b) a more complicated device than a vacuum diode; (c) similar to a vacuum diode.</w:t>
      </w:r>
    </w:p>
    <w:p w14:paraId="1F882FBA" w14:textId="77777777" w:rsidR="00793293" w:rsidRPr="00EB16EB" w:rsidRDefault="00793293" w:rsidP="00EB16EB">
      <w:pPr>
        <w:pStyle w:val="af2"/>
        <w:numPr>
          <w:ilvl w:val="0"/>
          <w:numId w:val="104"/>
        </w:numPr>
        <w:shd w:val="clear" w:color="auto" w:fill="FFFFFF"/>
        <w:spacing w:before="0" w:beforeAutospacing="0" w:after="300" w:afterAutospacing="0" w:line="360" w:lineRule="auto"/>
        <w:ind w:left="1020"/>
        <w:jc w:val="both"/>
        <w:rPr>
          <w:color w:val="000000"/>
          <w:lang w:val="en-US"/>
        </w:rPr>
      </w:pPr>
      <w:r w:rsidRPr="00EB16EB">
        <w:rPr>
          <w:color w:val="000000"/>
          <w:lang w:val="en-US"/>
        </w:rPr>
        <w:lastRenderedPageBreak/>
        <w:t xml:space="preserve">When a voltage is placed on the grid it has a profound </w:t>
      </w:r>
      <w:proofErr w:type="spellStart"/>
      <w:r w:rsidRPr="00EB16EB">
        <w:rPr>
          <w:color w:val="000000"/>
          <w:lang w:val="en-US"/>
        </w:rPr>
        <w:t>effcct</w:t>
      </w:r>
      <w:proofErr w:type="spellEnd"/>
      <w:r w:rsidRPr="00EB16EB">
        <w:rPr>
          <w:color w:val="000000"/>
          <w:lang w:val="en-US"/>
        </w:rPr>
        <w:t xml:space="preserve"> on...</w:t>
      </w:r>
    </w:p>
    <w:p w14:paraId="469BB99A"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the electric field between cathode and plate; (b) the form of the plate current; (c) the form of the plate voltage.</w:t>
      </w:r>
    </w:p>
    <w:p w14:paraId="5F2C2A47" w14:textId="77777777" w:rsidR="00793293" w:rsidRPr="00EB16EB" w:rsidRDefault="00793293" w:rsidP="00EB16EB">
      <w:pPr>
        <w:pStyle w:val="af2"/>
        <w:numPr>
          <w:ilvl w:val="0"/>
          <w:numId w:val="105"/>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plate of the tube is normally connected to...</w:t>
      </w:r>
    </w:p>
    <w:p w14:paraId="3C5EBDC2"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a low positive voltage; (b) a high positive voltage; (c) a negative voltage.</w:t>
      </w:r>
    </w:p>
    <w:p w14:paraId="19A29EC2" w14:textId="77777777" w:rsidR="00793293" w:rsidRPr="00EB16EB" w:rsidRDefault="00793293" w:rsidP="00EB16EB">
      <w:pPr>
        <w:pStyle w:val="af2"/>
        <w:numPr>
          <w:ilvl w:val="0"/>
          <w:numId w:val="106"/>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heater is connected to...</w:t>
      </w:r>
    </w:p>
    <w:p w14:paraId="0EB145CE"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a relatively low voltage; (b) the highest voltage; (</w:t>
      </w:r>
      <w:r w:rsidRPr="00EB16EB">
        <w:rPr>
          <w:color w:val="000000"/>
        </w:rPr>
        <w:t>с</w:t>
      </w:r>
      <w:r w:rsidRPr="00EB16EB">
        <w:rPr>
          <w:color w:val="000000"/>
          <w:lang w:val="en-US"/>
        </w:rPr>
        <w:t>) the source' of the plate voltage.</w:t>
      </w:r>
    </w:p>
    <w:p w14:paraId="41CFB4B2" w14:textId="77777777" w:rsidR="00793293" w:rsidRPr="00EB16EB" w:rsidRDefault="00793293" w:rsidP="00EB16EB">
      <w:pPr>
        <w:pStyle w:val="af2"/>
        <w:numPr>
          <w:ilvl w:val="0"/>
          <w:numId w:val="107"/>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plate of the tube is connected to a high positive voltage...</w:t>
      </w:r>
    </w:p>
    <w:p w14:paraId="5853E7BB"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to repel the stream of electrons; (b) to attract the stream of electrons; (c) to cut off the stream of electrons.</w:t>
      </w:r>
    </w:p>
    <w:p w14:paraId="25EDCD52" w14:textId="77777777" w:rsidR="00793293" w:rsidRPr="00EB16EB" w:rsidRDefault="00793293" w:rsidP="00EB16EB">
      <w:pPr>
        <w:pStyle w:val="af2"/>
        <w:numPr>
          <w:ilvl w:val="0"/>
          <w:numId w:val="108"/>
        </w:numPr>
        <w:shd w:val="clear" w:color="auto" w:fill="FFFFFF"/>
        <w:spacing w:before="0" w:beforeAutospacing="0" w:after="300" w:afterAutospacing="0" w:line="360" w:lineRule="auto"/>
        <w:ind w:left="1020"/>
        <w:jc w:val="both"/>
        <w:rPr>
          <w:color w:val="000000"/>
          <w:lang w:val="en-US"/>
        </w:rPr>
      </w:pPr>
      <w:r w:rsidRPr="00EB16EB">
        <w:rPr>
          <w:color w:val="000000"/>
          <w:lang w:val="en-US"/>
        </w:rPr>
        <w:t>A relatively low voltage ac or dc is connected to the heater...</w:t>
      </w:r>
    </w:p>
    <w:p w14:paraId="2EEA9B35"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to produce a supply of electrons;'(b) to create a supply of positive charges; (c) to govern the flow of plate current.</w:t>
      </w:r>
    </w:p>
    <w:p w14:paraId="7951009D" w14:textId="77777777" w:rsidR="00793293" w:rsidRPr="00EB16EB" w:rsidRDefault="00793293" w:rsidP="00EB16EB">
      <w:pPr>
        <w:pStyle w:val="af2"/>
        <w:numPr>
          <w:ilvl w:val="0"/>
          <w:numId w:val="109"/>
        </w:numPr>
        <w:shd w:val="clear" w:color="auto" w:fill="FFFFFF"/>
        <w:spacing w:before="0" w:beforeAutospacing="0" w:after="300" w:afterAutospacing="0" w:line="360" w:lineRule="auto"/>
        <w:ind w:left="1020"/>
        <w:jc w:val="both"/>
        <w:rPr>
          <w:color w:val="000000"/>
          <w:lang w:val="en-US"/>
        </w:rPr>
      </w:pPr>
      <w:r w:rsidRPr="00EB16EB">
        <w:rPr>
          <w:color w:val="000000"/>
          <w:lang w:val="en-US"/>
        </w:rPr>
        <w:t>A voltage is placed on the control grid...</w:t>
      </w:r>
    </w:p>
    <w:p w14:paraId="3391885D"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to create a supply of electrons; (b) to heat a cathode; (c) to govern the flow of plate current.</w:t>
      </w:r>
    </w:p>
    <w:p w14:paraId="71291EE4" w14:textId="77777777" w:rsidR="00793293" w:rsidRPr="00EB16EB" w:rsidRDefault="00793293" w:rsidP="00EB16EB">
      <w:pPr>
        <w:pStyle w:val="af2"/>
        <w:numPr>
          <w:ilvl w:val="0"/>
          <w:numId w:val="110"/>
        </w:numPr>
        <w:shd w:val="clear" w:color="auto" w:fill="FFFFFF"/>
        <w:spacing w:before="0" w:beforeAutospacing="0" w:after="300" w:afterAutospacing="0" w:line="360" w:lineRule="auto"/>
        <w:ind w:left="1020"/>
        <w:jc w:val="both"/>
        <w:rPr>
          <w:color w:val="000000"/>
          <w:lang w:val="en-US"/>
        </w:rPr>
      </w:pPr>
      <w:r w:rsidRPr="00EB16EB">
        <w:rPr>
          <w:color w:val="000000"/>
          <w:lang w:val="en-US"/>
        </w:rPr>
        <w:t>One of the components is a fixed dc voltage, called...</w:t>
      </w:r>
    </w:p>
    <w:p w14:paraId="5192F921"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the signal voltage; (b) the bias; (c) the transient voltage.</w:t>
      </w:r>
    </w:p>
    <w:p w14:paraId="0E6C3AD6" w14:textId="77777777" w:rsidR="00793293" w:rsidRPr="00EB16EB" w:rsidRDefault="00793293" w:rsidP="00EB16EB">
      <w:pPr>
        <w:pStyle w:val="af2"/>
        <w:numPr>
          <w:ilvl w:val="0"/>
          <w:numId w:val="111"/>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purpose of the bias voltage is...</w:t>
      </w:r>
    </w:p>
    <w:p w14:paraId="6919E108"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to vary the flow of plate current; (b) to govern the electric field; (c) to bias the grid of the tube.</w:t>
      </w:r>
    </w:p>
    <w:p w14:paraId="20DAE013" w14:textId="77777777" w:rsidR="00793293" w:rsidRPr="00EB16EB" w:rsidRDefault="00793293" w:rsidP="00EB16EB">
      <w:pPr>
        <w:pStyle w:val="af2"/>
        <w:numPr>
          <w:ilvl w:val="0"/>
          <w:numId w:val="112"/>
        </w:numPr>
        <w:shd w:val="clear" w:color="auto" w:fill="FFFFFF"/>
        <w:spacing w:before="0" w:beforeAutospacing="0" w:after="300" w:afterAutospacing="0" w:line="360" w:lineRule="auto"/>
        <w:ind w:left="1020"/>
        <w:jc w:val="both"/>
        <w:rPr>
          <w:color w:val="000000"/>
          <w:lang w:val="en-US"/>
        </w:rPr>
      </w:pPr>
      <w:r w:rsidRPr="00EB16EB">
        <w:rPr>
          <w:color w:val="000000"/>
          <w:lang w:val="en-US"/>
        </w:rPr>
        <w:t>Superimposed upon the bias voltage is a voltage usually called...</w:t>
      </w:r>
    </w:p>
    <w:p w14:paraId="07D30F86"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the signal voltage; (b) the bias; (c) a fixed dc voltage.</w:t>
      </w:r>
    </w:p>
    <w:p w14:paraId="47073A42" w14:textId="77777777" w:rsidR="00793293" w:rsidRPr="00EB16EB" w:rsidRDefault="00793293" w:rsidP="00EB16EB">
      <w:pPr>
        <w:pStyle w:val="af2"/>
        <w:numPr>
          <w:ilvl w:val="0"/>
          <w:numId w:val="113"/>
        </w:numPr>
        <w:shd w:val="clear" w:color="auto" w:fill="FFFFFF"/>
        <w:spacing w:before="0" w:beforeAutospacing="0" w:after="300" w:afterAutospacing="0" w:line="360" w:lineRule="auto"/>
        <w:ind w:left="1020"/>
        <w:jc w:val="both"/>
        <w:rPr>
          <w:color w:val="000000"/>
          <w:lang w:val="en-US"/>
        </w:rPr>
      </w:pPr>
      <w:r w:rsidRPr="00EB16EB">
        <w:rPr>
          <w:color w:val="000000"/>
          <w:lang w:val="en-US"/>
        </w:rPr>
        <w:t>A small variation of the signal voltage on the grid...</w:t>
      </w:r>
    </w:p>
    <w:p w14:paraId="7B52C0C0"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lastRenderedPageBreak/>
        <w:t>(</w:t>
      </w:r>
      <w:r w:rsidRPr="00EB16EB">
        <w:rPr>
          <w:color w:val="000000"/>
        </w:rPr>
        <w:t>а</w:t>
      </w:r>
      <w:r w:rsidRPr="00EB16EB">
        <w:rPr>
          <w:color w:val="000000"/>
          <w:lang w:val="en-US"/>
        </w:rPr>
        <w:t>) results in a large variation of the plate current through the tube; (b) has no influence at all on the plate current; (c) results in a small variation of the plate current through the tube.</w:t>
      </w:r>
    </w:p>
    <w:p w14:paraId="30B99098" w14:textId="77777777" w:rsidR="00793293" w:rsidRPr="00EB16EB" w:rsidRDefault="00793293" w:rsidP="00EB16EB">
      <w:pPr>
        <w:pStyle w:val="af2"/>
        <w:numPr>
          <w:ilvl w:val="0"/>
          <w:numId w:val="114"/>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smallest negative voltage between the grid and the cathode capable of cutting off the plate current is called...</w:t>
      </w:r>
    </w:p>
    <w:p w14:paraId="59ECE106"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the plate voltage; (b) the cut-off bias; (c) the zero grid bias.</w:t>
      </w:r>
    </w:p>
    <w:p w14:paraId="6F8179CB" w14:textId="77777777" w:rsidR="00793293" w:rsidRPr="00EB16EB" w:rsidRDefault="00793293" w:rsidP="00EB16EB">
      <w:pPr>
        <w:pStyle w:val="af2"/>
        <w:numPr>
          <w:ilvl w:val="0"/>
          <w:numId w:val="115"/>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plate current is measured by...</w:t>
      </w:r>
    </w:p>
    <w:p w14:paraId="552A600C"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xml:space="preserve">) a wattmeter; (b) a voltmeter; (c) a </w:t>
      </w:r>
      <w:proofErr w:type="spellStart"/>
      <w:r w:rsidRPr="00EB16EB">
        <w:rPr>
          <w:color w:val="000000"/>
          <w:lang w:val="en-US"/>
        </w:rPr>
        <w:t>milliamperemeter</w:t>
      </w:r>
      <w:proofErr w:type="spellEnd"/>
      <w:r w:rsidRPr="00EB16EB">
        <w:rPr>
          <w:color w:val="000000"/>
          <w:lang w:val="en-US"/>
        </w:rPr>
        <w:t>.</w:t>
      </w:r>
    </w:p>
    <w:p w14:paraId="55B39D93" w14:textId="77777777" w:rsidR="00793293" w:rsidRPr="00EB16EB" w:rsidRDefault="00793293" w:rsidP="00EB16EB">
      <w:pPr>
        <w:pStyle w:val="af2"/>
        <w:numPr>
          <w:ilvl w:val="0"/>
          <w:numId w:val="116"/>
        </w:numPr>
        <w:shd w:val="clear" w:color="auto" w:fill="FFFFFF"/>
        <w:spacing w:before="0" w:beforeAutospacing="0" w:after="300" w:afterAutospacing="0" w:line="360" w:lineRule="auto"/>
        <w:ind w:left="1020"/>
        <w:jc w:val="both"/>
        <w:rPr>
          <w:color w:val="000000"/>
          <w:lang w:val="en-US"/>
        </w:rPr>
      </w:pPr>
      <w:r w:rsidRPr="00EB16EB">
        <w:rPr>
          <w:color w:val="000000"/>
          <w:lang w:val="en-US"/>
        </w:rPr>
        <w:t>A tiny change in the grid voltage can cause...</w:t>
      </w:r>
    </w:p>
    <w:p w14:paraId="66B0FBD9"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no change in the plate current; (b) the rectifying of the electric current; (c) a large change in the plate current.</w:t>
      </w:r>
    </w:p>
    <w:p w14:paraId="2EBA9FCE" w14:textId="77777777" w:rsidR="00793293" w:rsidRPr="00EB16EB" w:rsidRDefault="00793293" w:rsidP="00EB16EB">
      <w:pPr>
        <w:pStyle w:val="af2"/>
        <w:numPr>
          <w:ilvl w:val="0"/>
          <w:numId w:val="117"/>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signal voltage appearing at the grid...</w:t>
      </w:r>
    </w:p>
    <w:p w14:paraId="489171DC"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is not changed; (b) is amplified in the plate circuit of the tube; (c) is rectified in the plate circuit of the tube.</w:t>
      </w:r>
    </w:p>
    <w:p w14:paraId="0EC9DE77" w14:textId="77777777" w:rsidR="00793293" w:rsidRPr="00EB16EB" w:rsidRDefault="00793293" w:rsidP="00EB16EB">
      <w:pPr>
        <w:pStyle w:val="af2"/>
        <w:numPr>
          <w:ilvl w:val="0"/>
          <w:numId w:val="118"/>
        </w:numPr>
        <w:shd w:val="clear" w:color="auto" w:fill="FFFFFF"/>
        <w:spacing w:before="0" w:beforeAutospacing="0" w:after="300" w:afterAutospacing="0" w:line="360" w:lineRule="auto"/>
        <w:ind w:left="1020"/>
        <w:jc w:val="both"/>
        <w:rPr>
          <w:color w:val="000000"/>
          <w:lang w:val="en-US"/>
        </w:rPr>
      </w:pPr>
      <w:r w:rsidRPr="00EB16EB">
        <w:rPr>
          <w:color w:val="000000"/>
          <w:lang w:val="en-US"/>
        </w:rPr>
        <w:t>The function relations between plate voltage, grid voltage, and plate current are called...</w:t>
      </w:r>
    </w:p>
    <w:p w14:paraId="71683107"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w:t>
      </w:r>
      <w:r w:rsidRPr="00EB16EB">
        <w:rPr>
          <w:color w:val="000000"/>
        </w:rPr>
        <w:t>а</w:t>
      </w:r>
      <w:r w:rsidRPr="00EB16EB">
        <w:rPr>
          <w:color w:val="000000"/>
          <w:lang w:val="en-US"/>
        </w:rPr>
        <w:t>) a family of triode characteristic curves; (b) the diode characteristic curves; (c) the single characteristic curve.</w:t>
      </w:r>
    </w:p>
    <w:p w14:paraId="452DC36B" w14:textId="77777777" w:rsidR="00793293" w:rsidRPr="00EB16EB" w:rsidRDefault="00793293" w:rsidP="00EB16EB">
      <w:pPr>
        <w:pStyle w:val="af2"/>
        <w:numPr>
          <w:ilvl w:val="0"/>
          <w:numId w:val="119"/>
        </w:numPr>
        <w:shd w:val="clear" w:color="auto" w:fill="FFFFFF"/>
        <w:spacing w:before="0" w:beforeAutospacing="0" w:after="300" w:afterAutospacing="0" w:line="360" w:lineRule="auto"/>
        <w:ind w:left="1020"/>
        <w:jc w:val="both"/>
        <w:rPr>
          <w:color w:val="000000"/>
        </w:rPr>
      </w:pPr>
      <w:proofErr w:type="spellStart"/>
      <w:r w:rsidRPr="00EB16EB">
        <w:rPr>
          <w:color w:val="000000"/>
        </w:rPr>
        <w:t>Static</w:t>
      </w:r>
      <w:proofErr w:type="spellEnd"/>
      <w:r w:rsidRPr="00EB16EB">
        <w:rPr>
          <w:color w:val="000000"/>
        </w:rPr>
        <w:t xml:space="preserve"> </w:t>
      </w:r>
      <w:proofErr w:type="spellStart"/>
      <w:r w:rsidRPr="00EB16EB">
        <w:rPr>
          <w:color w:val="000000"/>
        </w:rPr>
        <w:t>characteristics</w:t>
      </w:r>
      <w:proofErr w:type="spellEnd"/>
      <w:r w:rsidRPr="00EB16EB">
        <w:rPr>
          <w:color w:val="000000"/>
        </w:rPr>
        <w:t xml:space="preserve"> </w:t>
      </w:r>
      <w:proofErr w:type="spellStart"/>
      <w:r w:rsidRPr="00EB16EB">
        <w:rPr>
          <w:color w:val="000000"/>
        </w:rPr>
        <w:t>are</w:t>
      </w:r>
      <w:proofErr w:type="spellEnd"/>
      <w:r w:rsidRPr="00EB16EB">
        <w:rPr>
          <w:color w:val="000000"/>
        </w:rPr>
        <w:t xml:space="preserve"> </w:t>
      </w:r>
      <w:proofErr w:type="spellStart"/>
      <w:r w:rsidRPr="00EB16EB">
        <w:rPr>
          <w:color w:val="000000"/>
        </w:rPr>
        <w:t>obtained</w:t>
      </w:r>
      <w:proofErr w:type="spellEnd"/>
      <w:r w:rsidRPr="00EB16EB">
        <w:rPr>
          <w:color w:val="000000"/>
        </w:rPr>
        <w:t>...</w:t>
      </w:r>
    </w:p>
    <w:p w14:paraId="07AEACAD"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(a) under actual operating conditions; (b) when steady d</w:t>
      </w:r>
      <w:r w:rsidRPr="00EB16EB">
        <w:rPr>
          <w:color w:val="000000"/>
        </w:rPr>
        <w:t>с</w:t>
      </w:r>
      <w:r w:rsidRPr="00EB16EB">
        <w:rPr>
          <w:color w:val="000000"/>
          <w:lang w:val="en-US"/>
        </w:rPr>
        <w:t xml:space="preserve"> voltages are applied to the tube's electrodes; (c) when varying voltages are applied to the tube's electrodes.</w:t>
      </w:r>
    </w:p>
    <w:p w14:paraId="5323234A"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060DC1CD"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58D088DF"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531FC414"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04B210C8"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3E3A7025"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04643229" w14:textId="77777777" w:rsidR="00793293" w:rsidRPr="00762495" w:rsidRDefault="00793293" w:rsidP="00EB16EB">
      <w:pPr>
        <w:pStyle w:val="af2"/>
        <w:shd w:val="clear" w:color="auto" w:fill="FFFFFF"/>
        <w:spacing w:before="0" w:beforeAutospacing="0" w:after="0" w:afterAutospacing="0" w:line="360" w:lineRule="auto"/>
        <w:jc w:val="both"/>
        <w:rPr>
          <w:color w:val="000000"/>
          <w:lang w:val="en-US"/>
        </w:rPr>
      </w:pPr>
    </w:p>
    <w:p w14:paraId="77C97A79"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181E8498" w14:textId="3E84335F" w:rsidR="00793293" w:rsidRPr="00EB16EB" w:rsidRDefault="00793293" w:rsidP="00EB16EB">
      <w:pPr>
        <w:pStyle w:val="af2"/>
        <w:shd w:val="clear" w:color="auto" w:fill="FFFFFF"/>
        <w:spacing w:before="0" w:beforeAutospacing="0" w:after="0" w:afterAutospacing="0" w:line="360" w:lineRule="auto"/>
        <w:jc w:val="center"/>
        <w:rPr>
          <w:color w:val="000000"/>
        </w:rPr>
      </w:pPr>
      <w:r w:rsidRPr="00EB16EB">
        <w:rPr>
          <w:b/>
          <w:bCs/>
          <w:color w:val="000000"/>
        </w:rPr>
        <w:t>7.КРИТЕРИИ ОЦЕНИВАНИЯ ВЫПОЛНЕНИЯ ЗАДАНИЙ ПО ЧТЕНИЮ, ЛЕКСИКО-ГРАММАТИЧЕСКИХ ЗАДАНИЙ</w:t>
      </w:r>
    </w:p>
    <w:p w14:paraId="65D178CF"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p>
    <w:tbl>
      <w:tblPr>
        <w:tblW w:w="10305" w:type="dxa"/>
        <w:shd w:val="clear" w:color="auto" w:fill="FFFFFF"/>
        <w:tblCellMar>
          <w:left w:w="0" w:type="dxa"/>
          <w:right w:w="0" w:type="dxa"/>
        </w:tblCellMar>
        <w:tblLook w:val="04A0" w:firstRow="1" w:lastRow="0" w:firstColumn="1" w:lastColumn="0" w:noHBand="0" w:noVBand="1"/>
      </w:tblPr>
      <w:tblGrid>
        <w:gridCol w:w="5152"/>
        <w:gridCol w:w="5153"/>
      </w:tblGrid>
      <w:tr w:rsidR="00793293" w:rsidRPr="00EB16EB" w14:paraId="43B3C073" w14:textId="77777777">
        <w:tc>
          <w:tcPr>
            <w:tcW w:w="49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01482E1" w14:textId="77777777" w:rsidR="00793293" w:rsidRPr="00EB16EB" w:rsidRDefault="00793293" w:rsidP="00EB16EB">
            <w:pPr>
              <w:pStyle w:val="af2"/>
              <w:spacing w:before="0" w:beforeAutospacing="0" w:after="300" w:afterAutospacing="0" w:line="360" w:lineRule="auto"/>
              <w:jc w:val="both"/>
              <w:rPr>
                <w:color w:val="000000"/>
              </w:rPr>
            </w:pPr>
            <w:r w:rsidRPr="00EB16EB">
              <w:rPr>
                <w:color w:val="000000"/>
              </w:rPr>
              <w:t>процент выполненных задач</w:t>
            </w:r>
          </w:p>
        </w:tc>
        <w:tc>
          <w:tcPr>
            <w:tcW w:w="49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DEDB7E0" w14:textId="77777777" w:rsidR="00793293" w:rsidRPr="00EB16EB" w:rsidRDefault="00793293" w:rsidP="00EB16EB">
            <w:pPr>
              <w:pStyle w:val="af2"/>
              <w:spacing w:before="0" w:beforeAutospacing="0" w:after="300" w:afterAutospacing="0" w:line="360" w:lineRule="auto"/>
              <w:jc w:val="both"/>
              <w:rPr>
                <w:color w:val="000000"/>
              </w:rPr>
            </w:pPr>
            <w:r w:rsidRPr="00EB16EB">
              <w:rPr>
                <w:color w:val="000000"/>
              </w:rPr>
              <w:t>оценка</w:t>
            </w:r>
          </w:p>
        </w:tc>
      </w:tr>
      <w:tr w:rsidR="00793293" w:rsidRPr="00EB16EB" w14:paraId="09A2CC7C" w14:textId="77777777">
        <w:tc>
          <w:tcPr>
            <w:tcW w:w="49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1EADED5" w14:textId="77777777" w:rsidR="00793293" w:rsidRPr="00EB16EB" w:rsidRDefault="00793293" w:rsidP="00EB16EB">
            <w:pPr>
              <w:pStyle w:val="af2"/>
              <w:spacing w:before="0" w:beforeAutospacing="0" w:after="300" w:afterAutospacing="0" w:line="360" w:lineRule="auto"/>
              <w:jc w:val="both"/>
              <w:rPr>
                <w:color w:val="000000"/>
              </w:rPr>
            </w:pPr>
            <w:r w:rsidRPr="00EB16EB">
              <w:rPr>
                <w:color w:val="000000"/>
              </w:rPr>
              <w:t>100 – 91 % работы</w:t>
            </w:r>
          </w:p>
        </w:tc>
        <w:tc>
          <w:tcPr>
            <w:tcW w:w="49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A73702B" w14:textId="77777777" w:rsidR="00793293" w:rsidRPr="00EB16EB" w:rsidRDefault="00793293" w:rsidP="00EB16EB">
            <w:pPr>
              <w:pStyle w:val="af2"/>
              <w:spacing w:before="0" w:beforeAutospacing="0" w:after="300" w:afterAutospacing="0" w:line="360" w:lineRule="auto"/>
              <w:jc w:val="both"/>
              <w:rPr>
                <w:color w:val="000000"/>
              </w:rPr>
            </w:pPr>
            <w:r w:rsidRPr="00EB16EB">
              <w:rPr>
                <w:color w:val="000000"/>
              </w:rPr>
              <w:t>«5»</w:t>
            </w:r>
          </w:p>
        </w:tc>
      </w:tr>
      <w:tr w:rsidR="00793293" w:rsidRPr="00EB16EB" w14:paraId="1129E5C6" w14:textId="77777777">
        <w:trPr>
          <w:trHeight w:val="20"/>
        </w:trPr>
        <w:tc>
          <w:tcPr>
            <w:tcW w:w="49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58B60A0" w14:textId="77777777" w:rsidR="00793293" w:rsidRPr="00EB16EB" w:rsidRDefault="00793293" w:rsidP="00EB16EB">
            <w:pPr>
              <w:pStyle w:val="af2"/>
              <w:spacing w:before="0" w:beforeAutospacing="0" w:after="300" w:afterAutospacing="0" w:line="360" w:lineRule="auto"/>
              <w:jc w:val="both"/>
              <w:rPr>
                <w:color w:val="000000"/>
              </w:rPr>
            </w:pPr>
            <w:r w:rsidRPr="00EB16EB">
              <w:rPr>
                <w:color w:val="000000"/>
              </w:rPr>
              <w:t>90 - 70 % работы</w:t>
            </w:r>
          </w:p>
        </w:tc>
        <w:tc>
          <w:tcPr>
            <w:tcW w:w="49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F06C114" w14:textId="77777777" w:rsidR="00793293" w:rsidRPr="00EB16EB" w:rsidRDefault="00793293" w:rsidP="00EB16EB">
            <w:pPr>
              <w:pStyle w:val="af2"/>
              <w:spacing w:before="0" w:beforeAutospacing="0" w:after="300" w:afterAutospacing="0" w:line="360" w:lineRule="auto"/>
              <w:jc w:val="both"/>
              <w:rPr>
                <w:color w:val="000000"/>
              </w:rPr>
            </w:pPr>
            <w:r w:rsidRPr="00EB16EB">
              <w:rPr>
                <w:color w:val="000000"/>
              </w:rPr>
              <w:t>«4»</w:t>
            </w:r>
          </w:p>
        </w:tc>
      </w:tr>
      <w:tr w:rsidR="00793293" w:rsidRPr="00EB16EB" w14:paraId="4188D5ED" w14:textId="77777777">
        <w:tc>
          <w:tcPr>
            <w:tcW w:w="49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F6097AD" w14:textId="77777777" w:rsidR="00793293" w:rsidRPr="00EB16EB" w:rsidRDefault="00793293" w:rsidP="00EB16EB">
            <w:pPr>
              <w:pStyle w:val="af2"/>
              <w:spacing w:before="0" w:beforeAutospacing="0" w:after="300" w:afterAutospacing="0" w:line="360" w:lineRule="auto"/>
              <w:jc w:val="both"/>
              <w:rPr>
                <w:color w:val="000000"/>
              </w:rPr>
            </w:pPr>
            <w:r w:rsidRPr="00EB16EB">
              <w:rPr>
                <w:color w:val="000000"/>
              </w:rPr>
              <w:t>69 – 50 % работы</w:t>
            </w:r>
          </w:p>
        </w:tc>
        <w:tc>
          <w:tcPr>
            <w:tcW w:w="49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7A78AEA" w14:textId="77777777" w:rsidR="00793293" w:rsidRPr="00EB16EB" w:rsidRDefault="00793293" w:rsidP="00EB16EB">
            <w:pPr>
              <w:pStyle w:val="af2"/>
              <w:spacing w:before="0" w:beforeAutospacing="0" w:after="300" w:afterAutospacing="0" w:line="360" w:lineRule="auto"/>
              <w:jc w:val="both"/>
              <w:rPr>
                <w:color w:val="000000"/>
              </w:rPr>
            </w:pPr>
            <w:r w:rsidRPr="00EB16EB">
              <w:rPr>
                <w:color w:val="000000"/>
              </w:rPr>
              <w:t>«3»</w:t>
            </w:r>
          </w:p>
        </w:tc>
      </w:tr>
      <w:tr w:rsidR="00793293" w:rsidRPr="00EB16EB" w14:paraId="013D5F37" w14:textId="77777777">
        <w:tc>
          <w:tcPr>
            <w:tcW w:w="49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983B14D" w14:textId="77777777" w:rsidR="00793293" w:rsidRPr="00EB16EB" w:rsidRDefault="00793293" w:rsidP="00EB16EB">
            <w:pPr>
              <w:pStyle w:val="af2"/>
              <w:spacing w:before="0" w:beforeAutospacing="0" w:after="300" w:afterAutospacing="0" w:line="360" w:lineRule="auto"/>
              <w:jc w:val="both"/>
              <w:rPr>
                <w:color w:val="000000"/>
              </w:rPr>
            </w:pPr>
            <w:r w:rsidRPr="00EB16EB">
              <w:rPr>
                <w:color w:val="000000"/>
              </w:rPr>
              <w:t>менее 50 %</w:t>
            </w:r>
          </w:p>
        </w:tc>
        <w:tc>
          <w:tcPr>
            <w:tcW w:w="49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C35A666" w14:textId="77777777" w:rsidR="00793293" w:rsidRPr="00EB16EB" w:rsidRDefault="00793293" w:rsidP="00EB16EB">
            <w:pPr>
              <w:pStyle w:val="af2"/>
              <w:spacing w:before="0" w:beforeAutospacing="0" w:after="300" w:afterAutospacing="0" w:line="360" w:lineRule="auto"/>
              <w:jc w:val="both"/>
              <w:rPr>
                <w:color w:val="000000"/>
              </w:rPr>
            </w:pPr>
            <w:r w:rsidRPr="00EB16EB">
              <w:rPr>
                <w:color w:val="000000"/>
              </w:rPr>
              <w:t>«2»</w:t>
            </w:r>
          </w:p>
        </w:tc>
      </w:tr>
    </w:tbl>
    <w:p w14:paraId="2A7A7163"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p>
    <w:p w14:paraId="365CA37B" w14:textId="77777777" w:rsidR="00793293" w:rsidRPr="00EB16EB" w:rsidRDefault="00793293" w:rsidP="00EB16EB">
      <w:pPr>
        <w:pStyle w:val="af2"/>
        <w:shd w:val="clear" w:color="auto" w:fill="FFFFFF"/>
        <w:spacing w:before="0" w:beforeAutospacing="0" w:after="0" w:afterAutospacing="0" w:line="360" w:lineRule="auto"/>
        <w:jc w:val="center"/>
        <w:rPr>
          <w:color w:val="000000"/>
        </w:rPr>
      </w:pPr>
      <w:r w:rsidRPr="00EB16EB">
        <w:rPr>
          <w:b/>
          <w:bCs/>
          <w:color w:val="000000"/>
        </w:rPr>
        <w:t>КРИТЕРИИ ОЦЕНИВАНИЯ ПИСЬМЕННОГО ВЫСКАЗЫВАНИЯ</w:t>
      </w:r>
    </w:p>
    <w:p w14:paraId="1AF873B9"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u w:val="single"/>
        </w:rPr>
        <w:t>Отлично:</w:t>
      </w:r>
    </w:p>
    <w:p w14:paraId="487C4DC2"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Задание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 Высказывание логично: средства логической связи использованы правильно, текст разделен на абзацы, оформление текста соответствует нормам, принятым в стране изучаемого языка. Используемый словарный запас соответствует поставленной задаче, практически нет нарушений в использовании лексики. Используются грамматические структуры в соответствии с поставленной задачей. Лексические, грамматические и орфографические ошибки практически отсутствуют.</w:t>
      </w:r>
    </w:p>
    <w:p w14:paraId="63BFE53D"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u w:val="single"/>
        </w:rPr>
        <w:t>Хорошо:</w:t>
      </w:r>
    </w:p>
    <w:p w14:paraId="53CA463A"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Задание выполнено: 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 Высказывание в основном логично, имеются отдельные недостатки при использовании средств логической связи, при делении текста на абзацы, имеются отдельные нарушения в оформлении текста. 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 Имеется ряд грамматических ошибок, не затрудняющих понимание текста. Орфографические ошибки практически отсутствуют.</w:t>
      </w:r>
    </w:p>
    <w:p w14:paraId="11F4FC95"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u w:val="single"/>
        </w:rPr>
        <w:lastRenderedPageBreak/>
        <w:t>Удовлетворительно:</w:t>
      </w:r>
    </w:p>
    <w:p w14:paraId="7E8AADFA"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Задание выполнено не полностью: содержание отражает не все аспекты, указанные в задании, нарушение стилевого оформления речи встречаются достаточно часто, в основном не соблюдены принятые в языке нормы вежливости. Высказывание не всегда логично, имеются многочисленные ошибки в использовании средств логической связи, их выбор ограничен, деление текста на абзацы отсутствует, имеются многочисленные ошибки в оформлении текста. Использован неоправданно ограниченный словарный запас, часто встречаются нарушения в использовании лексики, некоторые из них могут затруднять понимание текста. Либо часто встречаются ошибки элементарного уровня, либо ошибки немногочисленны, но затрудняют понимание текста. Имеется ряд орфографических и/или пунктуационных ошибок, которые не значительно затрудняют понимание текста.</w:t>
      </w:r>
    </w:p>
    <w:p w14:paraId="29414576"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u w:val="single"/>
        </w:rPr>
        <w:t>Неудовлетворительно:</w:t>
      </w:r>
    </w:p>
    <w:p w14:paraId="6C9600B0" w14:textId="7DB2A95D"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Задание не выполнено: содержание не отражает те аспекты, которые указаны в задании, или не соответствует требуемому объему. Отсутствует логика в построении высказывания, текст не оформлен. Крайне ограниченный словарный запас не позволяет выполнить поставленную задачу. Грамматические правила не соблюдаются. Правила орфографии и пунктуации не соблюдаются</w:t>
      </w:r>
      <w:r w:rsidR="00EB16EB">
        <w:rPr>
          <w:color w:val="000000"/>
        </w:rPr>
        <w:t>.</w:t>
      </w:r>
    </w:p>
    <w:p w14:paraId="4E7D6CCF" w14:textId="77777777" w:rsidR="00793293" w:rsidRDefault="00793293" w:rsidP="00EB16EB">
      <w:pPr>
        <w:pStyle w:val="af2"/>
        <w:shd w:val="clear" w:color="auto" w:fill="FFFFFF"/>
        <w:spacing w:before="0" w:beforeAutospacing="0" w:after="0" w:afterAutospacing="0" w:line="360" w:lineRule="auto"/>
        <w:jc w:val="both"/>
        <w:rPr>
          <w:b/>
          <w:bCs/>
          <w:color w:val="000000"/>
        </w:rPr>
      </w:pPr>
    </w:p>
    <w:p w14:paraId="5A184A8B"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595F3F0C"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7D8667E3"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14EF411E"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1291658A"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2FDFADCE"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40C50D25"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339BC743"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5596EA7D"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5CBBE397"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1F06828B"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22A202D3"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5AA02D2A"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481A0D3D"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43B3CB2D" w14:textId="77777777" w:rsidR="003D7398" w:rsidRDefault="003D7398" w:rsidP="00EB16EB">
      <w:pPr>
        <w:pStyle w:val="af2"/>
        <w:shd w:val="clear" w:color="auto" w:fill="FFFFFF"/>
        <w:spacing w:before="0" w:beforeAutospacing="0" w:after="0" w:afterAutospacing="0" w:line="360" w:lineRule="auto"/>
        <w:jc w:val="both"/>
        <w:rPr>
          <w:b/>
          <w:bCs/>
          <w:color w:val="000000"/>
        </w:rPr>
      </w:pPr>
    </w:p>
    <w:p w14:paraId="70D110C5" w14:textId="77777777" w:rsidR="003D7398" w:rsidRPr="00EB16EB" w:rsidRDefault="003D7398" w:rsidP="00EB16EB">
      <w:pPr>
        <w:pStyle w:val="af2"/>
        <w:shd w:val="clear" w:color="auto" w:fill="FFFFFF"/>
        <w:spacing w:before="0" w:beforeAutospacing="0" w:after="0" w:afterAutospacing="0" w:line="360" w:lineRule="auto"/>
        <w:jc w:val="both"/>
        <w:rPr>
          <w:b/>
          <w:bCs/>
          <w:color w:val="000000"/>
        </w:rPr>
      </w:pPr>
    </w:p>
    <w:p w14:paraId="54E8E30E" w14:textId="2556237E" w:rsidR="00793293" w:rsidRPr="00EB16EB" w:rsidRDefault="00793293" w:rsidP="00EB16EB">
      <w:pPr>
        <w:pStyle w:val="af2"/>
        <w:shd w:val="clear" w:color="auto" w:fill="FFFFFF"/>
        <w:spacing w:before="0" w:beforeAutospacing="0" w:after="0" w:afterAutospacing="0" w:line="360" w:lineRule="auto"/>
        <w:jc w:val="center"/>
        <w:rPr>
          <w:color w:val="000000"/>
        </w:rPr>
      </w:pPr>
      <w:r w:rsidRPr="00EB16EB">
        <w:rPr>
          <w:b/>
          <w:bCs/>
          <w:color w:val="000000"/>
        </w:rPr>
        <w:lastRenderedPageBreak/>
        <w:t>КЛЮЧИ К ЗАДАНИЯМ</w:t>
      </w:r>
    </w:p>
    <w:p w14:paraId="055B70BF" w14:textId="0D3C7808"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t xml:space="preserve">Контрольное задание для проведения </w:t>
      </w:r>
      <w:proofErr w:type="gramStart"/>
      <w:r w:rsidRPr="00EB16EB">
        <w:rPr>
          <w:b/>
          <w:bCs/>
          <w:color w:val="000000"/>
        </w:rPr>
        <w:t>итоговой  аттестации</w:t>
      </w:r>
      <w:proofErr w:type="gramEnd"/>
      <w:r w:rsidRPr="00EB16EB">
        <w:rPr>
          <w:b/>
          <w:bCs/>
          <w:color w:val="000000"/>
        </w:rPr>
        <w:t xml:space="preserve"> в форме зачета в 3 семестре</w:t>
      </w:r>
    </w:p>
    <w:p w14:paraId="20010F01"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p>
    <w:p w14:paraId="63A95501"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rPr>
        <w:t>Вариант</w:t>
      </w:r>
      <w:r w:rsidRPr="00EB16EB">
        <w:rPr>
          <w:b/>
          <w:bCs/>
          <w:color w:val="000000"/>
          <w:lang w:val="en-US"/>
        </w:rPr>
        <w:t> 1</w:t>
      </w:r>
    </w:p>
    <w:p w14:paraId="722EF7AE"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rPr>
        <w:t>КЛЮЧ</w:t>
      </w:r>
    </w:p>
    <w:p w14:paraId="0EE0B2C5"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roofErr w:type="spellStart"/>
      <w:r w:rsidRPr="00EB16EB">
        <w:rPr>
          <w:b/>
          <w:bCs/>
          <w:color w:val="000000"/>
          <w:lang w:val="en-US"/>
        </w:rPr>
        <w:t>II.Test</w:t>
      </w:r>
      <w:proofErr w:type="spellEnd"/>
      <w:r w:rsidRPr="00EB16EB">
        <w:rPr>
          <w:b/>
          <w:bCs/>
          <w:color w:val="000000"/>
          <w:lang w:val="en-US"/>
        </w:rPr>
        <w:t xml:space="preserve"> 1</w:t>
      </w:r>
      <w:r w:rsidRPr="00EB16EB">
        <w:rPr>
          <w:color w:val="000000"/>
          <w:lang w:val="en-US"/>
        </w:rPr>
        <w:t>: 1. an electron tube. 2. attractive surface forces. 3. thermionic emission. 4. field emission. 5. thermionic emission</w:t>
      </w:r>
    </w:p>
    <w:p w14:paraId="5D36D9E6"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2</w:t>
      </w:r>
      <w:r w:rsidRPr="00EB16EB">
        <w:rPr>
          <w:color w:val="000000"/>
          <w:lang w:val="en-US"/>
        </w:rPr>
        <w:t>: 1.— h, 2.—g, 3.—a, 4.—f, 5.— j, 6.—</w:t>
      </w:r>
      <w:proofErr w:type="spellStart"/>
      <w:r w:rsidRPr="00EB16EB">
        <w:rPr>
          <w:color w:val="000000"/>
          <w:lang w:val="en-US"/>
        </w:rPr>
        <w:t>i</w:t>
      </w:r>
      <w:proofErr w:type="spellEnd"/>
      <w:r w:rsidRPr="00EB16EB">
        <w:rPr>
          <w:color w:val="000000"/>
          <w:lang w:val="en-US"/>
        </w:rPr>
        <w:t>, 7. —</w:t>
      </w:r>
      <w:r w:rsidRPr="00EB16EB">
        <w:rPr>
          <w:color w:val="000000"/>
        </w:rPr>
        <w:t>с</w:t>
      </w:r>
      <w:r w:rsidRPr="00EB16EB">
        <w:rPr>
          <w:color w:val="000000"/>
          <w:lang w:val="en-US"/>
        </w:rPr>
        <w:t xml:space="preserve">, 8.—b, 9.—d, </w:t>
      </w:r>
      <w:proofErr w:type="gramStart"/>
      <w:r w:rsidRPr="00EB16EB">
        <w:rPr>
          <w:color w:val="000000"/>
          <w:lang w:val="en-US"/>
        </w:rPr>
        <w:t>10.—</w:t>
      </w:r>
      <w:proofErr w:type="gramEnd"/>
      <w:r w:rsidRPr="00EB16EB">
        <w:rPr>
          <w:color w:val="000000"/>
          <w:lang w:val="en-US"/>
        </w:rPr>
        <w:t>e.</w:t>
      </w:r>
    </w:p>
    <w:p w14:paraId="1C523E73"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3</w:t>
      </w:r>
      <w:r w:rsidRPr="00EB16EB">
        <w:rPr>
          <w:color w:val="000000"/>
          <w:lang w:val="en-US"/>
        </w:rPr>
        <w:t xml:space="preserve">: 1.— c, 2. — b, 3.—d, 4. — a, 5. — b, 6.—d, 7. — c, 8. — b, 9.—d, 10.—c, 11. — c, 12.— d, 13.—b, 14.—d, 15.—b, 16. — </w:t>
      </w:r>
      <w:r w:rsidRPr="00EB16EB">
        <w:rPr>
          <w:color w:val="000000"/>
        </w:rPr>
        <w:t>с</w:t>
      </w:r>
      <w:r w:rsidRPr="00EB16EB">
        <w:rPr>
          <w:color w:val="000000"/>
          <w:lang w:val="en-US"/>
        </w:rPr>
        <w:t>, 17.—d, 18. — d, 19.— c, 20.— a.</w:t>
      </w:r>
    </w:p>
    <w:p w14:paraId="1A3278DA"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4</w:t>
      </w:r>
      <w:r w:rsidRPr="00EB16EB">
        <w:rPr>
          <w:color w:val="000000"/>
          <w:lang w:val="en-US"/>
        </w:rPr>
        <w:t xml:space="preserve">: 1.— b, 2.—c, 3.—a, 4.—c, 5.—b, 6.—b, 7.—c, 8.—c, 9.—a, 10 — </w:t>
      </w:r>
      <w:r w:rsidRPr="00EB16EB">
        <w:rPr>
          <w:color w:val="000000"/>
        </w:rPr>
        <w:t>с</w:t>
      </w:r>
      <w:r w:rsidRPr="00EB16EB">
        <w:rPr>
          <w:color w:val="000000"/>
          <w:lang w:val="en-US"/>
        </w:rPr>
        <w:t xml:space="preserve">, 11. — c, 12. — a, 13.— c, 14.— </w:t>
      </w:r>
      <w:r w:rsidRPr="00EB16EB">
        <w:rPr>
          <w:color w:val="000000"/>
        </w:rPr>
        <w:t>с</w:t>
      </w:r>
      <w:r w:rsidRPr="00EB16EB">
        <w:rPr>
          <w:color w:val="000000"/>
          <w:lang w:val="en-US"/>
        </w:rPr>
        <w:t>, 15.—</w:t>
      </w:r>
      <w:r w:rsidRPr="00EB16EB">
        <w:rPr>
          <w:color w:val="000000"/>
        </w:rPr>
        <w:t>а</w:t>
      </w:r>
      <w:r w:rsidRPr="00EB16EB">
        <w:rPr>
          <w:color w:val="000000"/>
          <w:lang w:val="en-US"/>
        </w:rPr>
        <w:t xml:space="preserve">, 16. — </w:t>
      </w:r>
      <w:r w:rsidRPr="00EB16EB">
        <w:rPr>
          <w:color w:val="000000"/>
        </w:rPr>
        <w:t>а</w:t>
      </w:r>
      <w:r w:rsidRPr="00EB16EB">
        <w:rPr>
          <w:color w:val="000000"/>
          <w:lang w:val="en-US"/>
        </w:rPr>
        <w:t xml:space="preserve">, 17. — </w:t>
      </w:r>
      <w:r w:rsidRPr="00EB16EB">
        <w:rPr>
          <w:color w:val="000000"/>
        </w:rPr>
        <w:t>с</w:t>
      </w:r>
      <w:r w:rsidRPr="00EB16EB">
        <w:rPr>
          <w:color w:val="000000"/>
          <w:lang w:val="en-US"/>
        </w:rPr>
        <w:t xml:space="preserve">, 18.—b,19. — a, 20.— </w:t>
      </w:r>
      <w:r w:rsidRPr="00EB16EB">
        <w:rPr>
          <w:color w:val="000000"/>
        </w:rPr>
        <w:t>с</w:t>
      </w:r>
      <w:r w:rsidRPr="00EB16EB">
        <w:rPr>
          <w:color w:val="000000"/>
          <w:lang w:val="en-US"/>
        </w:rPr>
        <w:t>.</w:t>
      </w:r>
    </w:p>
    <w:p w14:paraId="1D530A14"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15B674AA"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rPr>
        <w:t>Вариант</w:t>
      </w:r>
      <w:r w:rsidRPr="00EB16EB">
        <w:rPr>
          <w:b/>
          <w:bCs/>
          <w:color w:val="000000"/>
          <w:lang w:val="en-US"/>
        </w:rPr>
        <w:t> 2</w:t>
      </w:r>
    </w:p>
    <w:p w14:paraId="13A6579B"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rPr>
        <w:t>КЛЮЧ</w:t>
      </w:r>
    </w:p>
    <w:p w14:paraId="6F7B9179"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roofErr w:type="spellStart"/>
      <w:r w:rsidRPr="00EB16EB">
        <w:rPr>
          <w:b/>
          <w:bCs/>
          <w:color w:val="000000"/>
          <w:lang w:val="en-US"/>
        </w:rPr>
        <w:t>II.Test</w:t>
      </w:r>
      <w:proofErr w:type="spellEnd"/>
      <w:r w:rsidRPr="00EB16EB">
        <w:rPr>
          <w:b/>
          <w:bCs/>
          <w:color w:val="000000"/>
          <w:lang w:val="en-US"/>
        </w:rPr>
        <w:t xml:space="preserve"> 1</w:t>
      </w:r>
      <w:r w:rsidRPr="00EB16EB">
        <w:rPr>
          <w:color w:val="000000"/>
          <w:lang w:val="en-US"/>
        </w:rPr>
        <w:t xml:space="preserve">: 1. triode tube. 2. </w:t>
      </w:r>
      <w:r w:rsidRPr="00EB16EB">
        <w:rPr>
          <w:color w:val="000000"/>
        </w:rPr>
        <w:t>а</w:t>
      </w:r>
      <w:r w:rsidRPr="00EB16EB">
        <w:rPr>
          <w:color w:val="000000"/>
          <w:lang w:val="en-US"/>
        </w:rPr>
        <w:t xml:space="preserve"> grid. 3. a plate. 4. a grid. 5. a signal voltage</w:t>
      </w:r>
    </w:p>
    <w:p w14:paraId="7288C9B0"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2</w:t>
      </w:r>
      <w:r w:rsidRPr="00EB16EB">
        <w:rPr>
          <w:color w:val="000000"/>
          <w:lang w:val="en-US"/>
        </w:rPr>
        <w:t>: l.-b, 2.-j, 3.-i, 4.-c, 5.-h, 6.-g, 7.-</w:t>
      </w:r>
      <w:r w:rsidRPr="00EB16EB">
        <w:rPr>
          <w:color w:val="000000"/>
        </w:rPr>
        <w:t>е</w:t>
      </w:r>
      <w:r w:rsidRPr="00EB16EB">
        <w:rPr>
          <w:color w:val="000000"/>
          <w:lang w:val="en-US"/>
        </w:rPr>
        <w:t>, 8.-f, 9.-a, l0.-d.</w:t>
      </w:r>
    </w:p>
    <w:p w14:paraId="04AE5303"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3</w:t>
      </w:r>
      <w:r w:rsidRPr="00EB16EB">
        <w:rPr>
          <w:color w:val="000000"/>
          <w:lang w:val="en-US"/>
        </w:rPr>
        <w:t>: l.-d, 2 -c, 3-b, 4.-a, 5.-c, 6-b, 7 -d, 8-d, 9.-c, l0.-b,1l.-c, 12.-a, 13.-b, 14.-d, 15.-c, 16.-d, 17.-a, 18.-b, 19.-a, 20.-b.</w:t>
      </w:r>
    </w:p>
    <w:p w14:paraId="2EB34720"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4</w:t>
      </w:r>
      <w:r w:rsidRPr="00EB16EB">
        <w:rPr>
          <w:color w:val="000000"/>
          <w:lang w:val="en-US"/>
        </w:rPr>
        <w:t>: 1.-</w:t>
      </w:r>
      <w:r w:rsidRPr="00EB16EB">
        <w:rPr>
          <w:color w:val="000000"/>
        </w:rPr>
        <w:t>с</w:t>
      </w:r>
      <w:r w:rsidRPr="00EB16EB">
        <w:rPr>
          <w:color w:val="000000"/>
          <w:lang w:val="en-US"/>
        </w:rPr>
        <w:t>, 2.-c. 3.-a. 4. -b, 5.-a, 6.-b, 7.-a. 8.-b, 9.-a, l0.-c,1l.-b, 12.-c, 13.-a, 14.-a, 15.-b, 16.-c, 17.-c, 18.-b, 19.-a, 20.-b.</w:t>
      </w:r>
    </w:p>
    <w:p w14:paraId="2EBC5079"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0967EE21"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732715FE" w14:textId="6E4E58FA"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t xml:space="preserve">Контрольное задание для проведения промежуточной аттестации в форме дифференцированного зачета в </w:t>
      </w:r>
      <w:r w:rsidR="002265B2" w:rsidRPr="00EB16EB">
        <w:rPr>
          <w:b/>
          <w:bCs/>
          <w:color w:val="000000"/>
        </w:rPr>
        <w:t>3</w:t>
      </w:r>
      <w:r w:rsidRPr="00EB16EB">
        <w:rPr>
          <w:b/>
          <w:bCs/>
          <w:color w:val="000000"/>
        </w:rPr>
        <w:t>семестре</w:t>
      </w:r>
    </w:p>
    <w:p w14:paraId="04E3AD57" w14:textId="77777777" w:rsidR="00793293" w:rsidRPr="00EB16EB" w:rsidRDefault="00793293" w:rsidP="00EB16EB">
      <w:pPr>
        <w:pStyle w:val="af2"/>
        <w:shd w:val="clear" w:color="auto" w:fill="FFFFFF"/>
        <w:spacing w:before="0" w:beforeAutospacing="0" w:after="0" w:afterAutospacing="0" w:line="360" w:lineRule="auto"/>
        <w:jc w:val="both"/>
        <w:rPr>
          <w:b/>
          <w:bCs/>
          <w:color w:val="000000"/>
        </w:rPr>
      </w:pPr>
    </w:p>
    <w:p w14:paraId="7D84C65C" w14:textId="59D2BE84"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t>КЛЮЧИ К ЗАДАНИЯМ</w:t>
      </w:r>
    </w:p>
    <w:p w14:paraId="69BABDFE"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t>Вариант 1</w:t>
      </w:r>
    </w:p>
    <w:p w14:paraId="3C179BCE" w14:textId="77777777" w:rsidR="00793293" w:rsidRPr="00EB16EB" w:rsidRDefault="00793293" w:rsidP="00EB16EB">
      <w:pPr>
        <w:pStyle w:val="af2"/>
        <w:numPr>
          <w:ilvl w:val="0"/>
          <w:numId w:val="120"/>
        </w:numPr>
        <w:shd w:val="clear" w:color="auto" w:fill="FFFFFF"/>
        <w:spacing w:before="0" w:beforeAutospacing="0" w:after="0" w:afterAutospacing="0" w:line="360" w:lineRule="auto"/>
        <w:ind w:left="1020"/>
        <w:jc w:val="both"/>
        <w:rPr>
          <w:color w:val="000000"/>
        </w:rPr>
      </w:pPr>
      <w:proofErr w:type="spellStart"/>
      <w:r w:rsidRPr="00EB16EB">
        <w:rPr>
          <w:b/>
          <w:bCs/>
          <w:i/>
          <w:iCs/>
          <w:color w:val="000000"/>
        </w:rPr>
        <w:t>Translate</w:t>
      </w:r>
      <w:proofErr w:type="spellEnd"/>
      <w:r w:rsidRPr="00EB16EB">
        <w:rPr>
          <w:b/>
          <w:bCs/>
          <w:i/>
          <w:iCs/>
          <w:color w:val="000000"/>
        </w:rPr>
        <w:t xml:space="preserve"> </w:t>
      </w:r>
      <w:proofErr w:type="spellStart"/>
      <w:r w:rsidRPr="00EB16EB">
        <w:rPr>
          <w:b/>
          <w:bCs/>
          <w:i/>
          <w:iCs/>
          <w:color w:val="000000"/>
        </w:rPr>
        <w:t>into</w:t>
      </w:r>
      <w:proofErr w:type="spellEnd"/>
      <w:r w:rsidRPr="00EB16EB">
        <w:rPr>
          <w:b/>
          <w:bCs/>
          <w:i/>
          <w:iCs/>
          <w:color w:val="000000"/>
        </w:rPr>
        <w:t xml:space="preserve"> Russian</w:t>
      </w:r>
    </w:p>
    <w:p w14:paraId="70C10234"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THE RUSSIAN TRANSLATION OF THE TEXT "TRIODE CONSTANTS"</w:t>
      </w:r>
    </w:p>
    <w:p w14:paraId="377E72F6"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090D1AC4"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t>ПАРАМЕТРЫ ТРИОДА</w:t>
      </w:r>
    </w:p>
    <w:p w14:paraId="56C88B0C"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 xml:space="preserve">1. Семейство характеристик триода, которые определяют характерные свойства каждого типа ламп, не являются случайными. Скорее они представляют результат целенаправленной </w:t>
      </w:r>
      <w:r w:rsidRPr="00EB16EB">
        <w:rPr>
          <w:color w:val="000000"/>
        </w:rPr>
        <w:lastRenderedPageBreak/>
        <w:t>разработки, задачей которой являлось создание лампы, имеющей определенные свойства. Конструктивные данные лампы выражаются рядом величин, называемых параметрами лампы. Три наиболее важных параметра следующие: коэффициент усиления, внутреннее сопротивление и крутизна характеристики.</w:t>
      </w:r>
    </w:p>
    <w:p w14:paraId="668B2DE3"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2. Коэффициент усиления триода является оценкой относительной эффективности управляющей сетки в преодолении электростатического поля, создаваемого анодом. Для того чтобы определить величину коэффициента усиления, достаточно изменить на определенную величину анодное напряжение, записать изменение анодного тока, а затем изменить напряжение на сетке так, чтобы восстановить первоначальное значение анодного тока. Сравнивая изменение анодного и сеточного напряжений при одном и том же изменении анодного тока, мы можем опре</w:t>
      </w:r>
      <w:r w:rsidRPr="00EB16EB">
        <w:rPr>
          <w:color w:val="000000"/>
        </w:rPr>
        <w:softHyphen/>
        <w:t>делить их относительную эффективность, которая является коэффициентом усиления.</w:t>
      </w:r>
    </w:p>
    <w:p w14:paraId="046C5834" w14:textId="2B78CAA5"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color w:val="000000"/>
        </w:rPr>
        <w:t xml:space="preserve">3. Мы можем определить его следующим образом: коэффициент усиления </w:t>
      </w:r>
      <w:proofErr w:type="spellStart"/>
      <w:r w:rsidRPr="00EB16EB">
        <w:rPr>
          <w:color w:val="000000"/>
        </w:rPr>
        <w:t>factor</w:t>
      </w:r>
      <w:proofErr w:type="spellEnd"/>
      <w:r w:rsidRPr="00EB16EB">
        <w:rPr>
          <w:color w:val="000000"/>
        </w:rPr>
        <w:t> </w:t>
      </w:r>
      <w:r w:rsidRPr="00EB16EB">
        <w:rPr>
          <w:color w:val="000000"/>
        </w:rPr>
        <w:fldChar w:fldCharType="begin"/>
      </w:r>
      <w:r w:rsidRPr="00EB16EB">
        <w:rPr>
          <w:color w:val="000000"/>
        </w:rPr>
        <w:instrText xml:space="preserve"> INCLUDEPICTURE "https://fsd.videouroki.net/html/2019/06/01/v_5cf20b0f4fc88/99733629_1.png" \* MERGEFORMATINET </w:instrText>
      </w:r>
      <w:r w:rsidRPr="00EB16EB">
        <w:rPr>
          <w:color w:val="000000"/>
        </w:rPr>
        <w:fldChar w:fldCharType="separate"/>
      </w:r>
      <w:r w:rsidRPr="00EB16EB">
        <w:rPr>
          <w:noProof/>
          <w:color w:val="000000"/>
        </w:rPr>
        <w:drawing>
          <wp:inline distT="0" distB="0" distL="0" distR="0" wp14:anchorId="44415A52" wp14:editId="69382F3B">
            <wp:extent cx="863600" cy="482600"/>
            <wp:effectExtent l="0" t="0" r="0" b="0"/>
            <wp:docPr id="56434831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0" cy="482600"/>
                    </a:xfrm>
                    <a:prstGeom prst="rect">
                      <a:avLst/>
                    </a:prstGeom>
                    <a:noFill/>
                    <a:ln>
                      <a:noFill/>
                    </a:ln>
                  </pic:spPr>
                </pic:pic>
              </a:graphicData>
            </a:graphic>
          </wp:inline>
        </w:drawing>
      </w:r>
      <w:r w:rsidRPr="00EB16EB">
        <w:rPr>
          <w:color w:val="000000"/>
        </w:rPr>
        <w:fldChar w:fldCharType="end"/>
      </w:r>
      <w:r w:rsidRPr="00EB16EB">
        <w:rPr>
          <w:color w:val="000000"/>
        </w:rPr>
        <w:t xml:space="preserve"> (при постоянной величине </w:t>
      </w:r>
      <w:proofErr w:type="spellStart"/>
      <w:r w:rsidRPr="00EB16EB">
        <w:rPr>
          <w:color w:val="000000"/>
        </w:rPr>
        <w:t>I</w:t>
      </w:r>
      <w:r w:rsidRPr="00EB16EB">
        <w:rPr>
          <w:color w:val="000000"/>
          <w:vertAlign w:val="subscript"/>
        </w:rPr>
        <w:t>a</w:t>
      </w:r>
      <w:proofErr w:type="spellEnd"/>
      <w:r w:rsidRPr="00EB16EB">
        <w:rPr>
          <w:color w:val="000000"/>
        </w:rPr>
        <w:t>),</w:t>
      </w:r>
    </w:p>
    <w:p w14:paraId="4B80643C" w14:textId="26C9C1D9"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color w:val="000000"/>
        </w:rPr>
        <w:t>где </w:t>
      </w:r>
      <w:r w:rsidRPr="00EB16EB">
        <w:rPr>
          <w:color w:val="000000"/>
        </w:rPr>
        <w:fldChar w:fldCharType="begin"/>
      </w:r>
      <w:r w:rsidRPr="00EB16EB">
        <w:rPr>
          <w:color w:val="000000"/>
        </w:rPr>
        <w:instrText xml:space="preserve"> INCLUDEPICTURE "https://fsd.videouroki.net/html/2019/06/01/v_5cf20b0f4fc88/99733629_2.png" \* MERGEFORMATINET </w:instrText>
      </w:r>
      <w:r w:rsidRPr="00EB16EB">
        <w:rPr>
          <w:color w:val="000000"/>
        </w:rPr>
        <w:fldChar w:fldCharType="separate"/>
      </w:r>
      <w:r w:rsidRPr="00EB16EB">
        <w:rPr>
          <w:noProof/>
          <w:color w:val="000000"/>
        </w:rPr>
        <w:drawing>
          <wp:inline distT="0" distB="0" distL="0" distR="0" wp14:anchorId="1A32C333" wp14:editId="1C66975E">
            <wp:extent cx="533400" cy="228600"/>
            <wp:effectExtent l="0" t="0" r="0" b="0"/>
            <wp:docPr id="31333828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EB16EB">
        <w:rPr>
          <w:color w:val="000000"/>
        </w:rPr>
        <w:fldChar w:fldCharType="end"/>
      </w:r>
      <w:r w:rsidRPr="00EB16EB">
        <w:rPr>
          <w:color w:val="000000"/>
        </w:rPr>
        <w:t> — малое приращение анодного напряжения; </w:t>
      </w:r>
      <w:r w:rsidRPr="00EB16EB">
        <w:rPr>
          <w:color w:val="000000"/>
        </w:rPr>
        <w:fldChar w:fldCharType="begin"/>
      </w:r>
      <w:r w:rsidRPr="00EB16EB">
        <w:rPr>
          <w:color w:val="000000"/>
        </w:rPr>
        <w:instrText xml:space="preserve"> INCLUDEPICTURE "https://fsd.videouroki.net/html/2019/06/01/v_5cf20b0f4fc88/99733629_3.png" \* MERGEFORMATINET </w:instrText>
      </w:r>
      <w:r w:rsidRPr="00EB16EB">
        <w:rPr>
          <w:color w:val="000000"/>
        </w:rPr>
        <w:fldChar w:fldCharType="separate"/>
      </w:r>
      <w:r w:rsidRPr="00EB16EB">
        <w:rPr>
          <w:noProof/>
          <w:color w:val="000000"/>
        </w:rPr>
        <w:drawing>
          <wp:inline distT="0" distB="0" distL="0" distR="0" wp14:anchorId="287732FA" wp14:editId="583EF14F">
            <wp:extent cx="533400" cy="228600"/>
            <wp:effectExtent l="0" t="0" r="0" b="0"/>
            <wp:docPr id="68581439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EB16EB">
        <w:rPr>
          <w:color w:val="000000"/>
        </w:rPr>
        <w:fldChar w:fldCharType="end"/>
      </w:r>
      <w:r w:rsidRPr="00EB16EB">
        <w:rPr>
          <w:i/>
          <w:iCs/>
          <w:color w:val="000000"/>
        </w:rPr>
        <w:t> </w:t>
      </w:r>
      <w:r w:rsidRPr="00EB16EB">
        <w:rPr>
          <w:color w:val="000000"/>
        </w:rPr>
        <w:t>— малое приращение сеточного напряжения.</w:t>
      </w:r>
    </w:p>
    <w:p w14:paraId="1792251F"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4. Внутреннее сопротивление характеризует сопротивление лампы переменному анодному току, когда к электродам приложено изменяющееся напряжение. Внутреннее сопротивление переменному току определяется как отношение малого приращения анодного напряжения к вызы</w:t>
      </w:r>
      <w:r w:rsidRPr="00EB16EB">
        <w:rPr>
          <w:color w:val="000000"/>
        </w:rPr>
        <w:softHyphen/>
        <w:t>ваемому им малому приращению анодного тока, в то время как сеточное напряжение поддерживается постоянным.</w:t>
      </w:r>
    </w:p>
    <w:p w14:paraId="5CA6C923"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5. Выражая это определение в виде формулы, получаем:</w:t>
      </w:r>
    </w:p>
    <w:p w14:paraId="057F2A5F" w14:textId="505109A0"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сопротивление лампы переменному току </w:t>
      </w:r>
      <w:r w:rsidRPr="00EB16EB">
        <w:rPr>
          <w:color w:val="000000"/>
        </w:rPr>
        <w:fldChar w:fldCharType="begin"/>
      </w:r>
      <w:r w:rsidRPr="00EB16EB">
        <w:rPr>
          <w:color w:val="000000"/>
        </w:rPr>
        <w:instrText xml:space="preserve"> INCLUDEPICTURE "https://fsd.videouroki.net/html/2019/06/01/v_5cf20b0f4fc88/99733629_4.png" \* MERGEFORMATINET </w:instrText>
      </w:r>
      <w:r w:rsidRPr="00EB16EB">
        <w:rPr>
          <w:color w:val="000000"/>
        </w:rPr>
        <w:fldChar w:fldCharType="separate"/>
      </w:r>
      <w:r w:rsidRPr="00EB16EB">
        <w:rPr>
          <w:noProof/>
          <w:color w:val="000000"/>
        </w:rPr>
        <w:drawing>
          <wp:inline distT="0" distB="0" distL="0" distR="0" wp14:anchorId="7FEB642D" wp14:editId="6F7400D6">
            <wp:extent cx="1016000" cy="482600"/>
            <wp:effectExtent l="0" t="0" r="0" b="0"/>
            <wp:docPr id="8293821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6000" cy="482600"/>
                    </a:xfrm>
                    <a:prstGeom prst="rect">
                      <a:avLst/>
                    </a:prstGeom>
                    <a:noFill/>
                    <a:ln>
                      <a:noFill/>
                    </a:ln>
                  </pic:spPr>
                </pic:pic>
              </a:graphicData>
            </a:graphic>
          </wp:inline>
        </w:drawing>
      </w:r>
      <w:r w:rsidRPr="00EB16EB">
        <w:rPr>
          <w:color w:val="000000"/>
        </w:rPr>
        <w:fldChar w:fldCharType="end"/>
      </w:r>
      <w:r w:rsidRPr="00EB16EB">
        <w:rPr>
          <w:color w:val="000000"/>
        </w:rPr>
        <w:t>, где </w:t>
      </w:r>
      <w:r w:rsidRPr="00EB16EB">
        <w:rPr>
          <w:color w:val="000000"/>
        </w:rPr>
        <w:fldChar w:fldCharType="begin"/>
      </w:r>
      <w:r w:rsidRPr="00EB16EB">
        <w:rPr>
          <w:color w:val="000000"/>
        </w:rPr>
        <w:instrText xml:space="preserve"> INCLUDEPICTURE "https://fsd.videouroki.net/html/2019/06/01/v_5cf20b0f4fc88/99733629_5.png" \* MERGEFORMATINET </w:instrText>
      </w:r>
      <w:r w:rsidRPr="00EB16EB">
        <w:rPr>
          <w:color w:val="000000"/>
        </w:rPr>
        <w:fldChar w:fldCharType="separate"/>
      </w:r>
      <w:r w:rsidRPr="00EB16EB">
        <w:rPr>
          <w:noProof/>
          <w:color w:val="000000"/>
        </w:rPr>
        <w:drawing>
          <wp:inline distT="0" distB="0" distL="0" distR="0" wp14:anchorId="046F1DDE" wp14:editId="2EEC8D92">
            <wp:extent cx="495300" cy="228600"/>
            <wp:effectExtent l="0" t="0" r="0" b="0"/>
            <wp:docPr id="67270110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B16EB">
        <w:rPr>
          <w:color w:val="000000"/>
        </w:rPr>
        <w:fldChar w:fldCharType="end"/>
      </w:r>
      <w:r w:rsidRPr="00EB16EB">
        <w:rPr>
          <w:color w:val="000000"/>
        </w:rPr>
        <w:t>представляет малое приращение анодного тока.</w:t>
      </w:r>
    </w:p>
    <w:p w14:paraId="7A892C24"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 xml:space="preserve">6. Третьим параметром, применяемым для описания свойств ламп, является крутизна, обозначаемая символом S. Крутизна является наиболее важным параметром лампы, так как она </w:t>
      </w:r>
      <w:proofErr w:type="gramStart"/>
      <w:r w:rsidRPr="00EB16EB">
        <w:rPr>
          <w:color w:val="000000"/>
        </w:rPr>
        <w:t>определяет</w:t>
      </w:r>
      <w:proofErr w:type="gramEnd"/>
      <w:r w:rsidRPr="00EB16EB">
        <w:rPr>
          <w:color w:val="000000"/>
        </w:rPr>
        <w:t xml:space="preserve"> насколько эффективно сетка управляет изменениями анодного тока лампы.</w:t>
      </w:r>
    </w:p>
    <w:p w14:paraId="7B6F52AB"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lastRenderedPageBreak/>
        <w:t>7. Она определяется как отношение малого приращения анодного тока к вызывающему его малому приращению сеточного напряжения. Выражая это в виде формулы, получаем:</w:t>
      </w:r>
    </w:p>
    <w:p w14:paraId="78C3520B" w14:textId="710F1F0D"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крутизна: </w:t>
      </w:r>
      <w:r w:rsidRPr="00EB16EB">
        <w:rPr>
          <w:color w:val="000000"/>
        </w:rPr>
        <w:fldChar w:fldCharType="begin"/>
      </w:r>
      <w:r w:rsidRPr="00EB16EB">
        <w:rPr>
          <w:color w:val="000000"/>
        </w:rPr>
        <w:instrText xml:space="preserve"> INCLUDEPICTURE "https://fsd.videouroki.net/html/2019/06/01/v_5cf20b0f4fc88/99733629_6.png" \* MERGEFORMATINET </w:instrText>
      </w:r>
      <w:r w:rsidRPr="00EB16EB">
        <w:rPr>
          <w:color w:val="000000"/>
        </w:rPr>
        <w:fldChar w:fldCharType="separate"/>
      </w:r>
      <w:r w:rsidRPr="00EB16EB">
        <w:rPr>
          <w:noProof/>
          <w:color w:val="000000"/>
        </w:rPr>
        <w:drawing>
          <wp:inline distT="0" distB="0" distL="0" distR="0" wp14:anchorId="35D9895E" wp14:editId="246C7D49">
            <wp:extent cx="863600" cy="482600"/>
            <wp:effectExtent l="0" t="0" r="0" b="0"/>
            <wp:docPr id="195895251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3600" cy="482600"/>
                    </a:xfrm>
                    <a:prstGeom prst="rect">
                      <a:avLst/>
                    </a:prstGeom>
                    <a:noFill/>
                    <a:ln>
                      <a:noFill/>
                    </a:ln>
                  </pic:spPr>
                </pic:pic>
              </a:graphicData>
            </a:graphic>
          </wp:inline>
        </w:drawing>
      </w:r>
      <w:r w:rsidRPr="00EB16EB">
        <w:rPr>
          <w:color w:val="000000"/>
        </w:rPr>
        <w:fldChar w:fldCharType="end"/>
      </w:r>
      <w:r w:rsidRPr="00EB16EB">
        <w:rPr>
          <w:color w:val="000000"/>
        </w:rPr>
        <w:t> (при постоянной величине </w:t>
      </w:r>
      <w:r w:rsidRPr="00EB16EB">
        <w:rPr>
          <w:color w:val="000000"/>
        </w:rPr>
        <w:fldChar w:fldCharType="begin"/>
      </w:r>
      <w:r w:rsidRPr="00EB16EB">
        <w:rPr>
          <w:color w:val="000000"/>
        </w:rPr>
        <w:instrText xml:space="preserve"> INCLUDEPICTURE "https://fsd.videouroki.net/html/2019/06/01/v_5cf20b0f4fc88/99733629_18.png" \* MERGEFORMATINET </w:instrText>
      </w:r>
      <w:r w:rsidRPr="00EB16EB">
        <w:rPr>
          <w:color w:val="000000"/>
        </w:rPr>
        <w:fldChar w:fldCharType="separate"/>
      </w:r>
      <w:r w:rsidRPr="00EB16EB">
        <w:rPr>
          <w:noProof/>
          <w:color w:val="000000"/>
        </w:rPr>
        <w:drawing>
          <wp:inline distT="0" distB="0" distL="0" distR="0" wp14:anchorId="7577AC11" wp14:editId="5C4FC1CE">
            <wp:extent cx="571500" cy="228600"/>
            <wp:effectExtent l="0" t="0" r="0" b="0"/>
            <wp:docPr id="167585838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EB16EB">
        <w:rPr>
          <w:color w:val="000000"/>
        </w:rPr>
        <w:fldChar w:fldCharType="end"/>
      </w:r>
    </w:p>
    <w:p w14:paraId="782F6DCC" w14:textId="4088C3C4"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8. Все эти три величины </w:t>
      </w:r>
      <w:r w:rsidRPr="00EB16EB">
        <w:rPr>
          <w:color w:val="000000"/>
        </w:rPr>
        <w:fldChar w:fldCharType="begin"/>
      </w:r>
      <w:r w:rsidRPr="00EB16EB">
        <w:rPr>
          <w:color w:val="000000"/>
        </w:rPr>
        <w:instrText xml:space="preserve"> INCLUDEPICTURE "https://fsd.videouroki.net/html/2019/06/01/v_5cf20b0f4fc88/99733629_7.png" \* MERGEFORMATINET </w:instrText>
      </w:r>
      <w:r w:rsidRPr="00EB16EB">
        <w:rPr>
          <w:color w:val="000000"/>
        </w:rPr>
        <w:fldChar w:fldCharType="separate"/>
      </w:r>
      <w:r w:rsidRPr="00EB16EB">
        <w:rPr>
          <w:noProof/>
          <w:color w:val="000000"/>
        </w:rPr>
        <w:drawing>
          <wp:inline distT="0" distB="0" distL="0" distR="0" wp14:anchorId="0B110EFA" wp14:editId="3BFEFEFB">
            <wp:extent cx="292100" cy="228600"/>
            <wp:effectExtent l="0" t="0" r="0" b="0"/>
            <wp:docPr id="3034471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100" cy="228600"/>
                    </a:xfrm>
                    <a:prstGeom prst="rect">
                      <a:avLst/>
                    </a:prstGeom>
                    <a:noFill/>
                    <a:ln>
                      <a:noFill/>
                    </a:ln>
                  </pic:spPr>
                </pic:pic>
              </a:graphicData>
            </a:graphic>
          </wp:inline>
        </w:drawing>
      </w:r>
      <w:r w:rsidRPr="00EB16EB">
        <w:rPr>
          <w:color w:val="000000"/>
        </w:rPr>
        <w:fldChar w:fldCharType="end"/>
      </w:r>
      <w:r w:rsidRPr="00EB16EB">
        <w:rPr>
          <w:color w:val="000000"/>
        </w:rPr>
        <w:t> </w:t>
      </w:r>
      <w:r w:rsidRPr="00EB16EB">
        <w:rPr>
          <w:color w:val="000000"/>
        </w:rPr>
        <w:fldChar w:fldCharType="begin"/>
      </w:r>
      <w:r w:rsidRPr="00EB16EB">
        <w:rPr>
          <w:color w:val="000000"/>
        </w:rPr>
        <w:instrText xml:space="preserve"> INCLUDEPICTURE "https://fsd.videouroki.net/html/2019/06/01/v_5cf20b0f4fc88/99733629_8.png" \* MERGEFORMATINET </w:instrText>
      </w:r>
      <w:r w:rsidRPr="00EB16EB">
        <w:rPr>
          <w:color w:val="000000"/>
        </w:rPr>
        <w:fldChar w:fldCharType="separate"/>
      </w:r>
      <w:r w:rsidRPr="00EB16EB">
        <w:rPr>
          <w:noProof/>
          <w:color w:val="000000"/>
        </w:rPr>
        <w:drawing>
          <wp:inline distT="0" distB="0" distL="0" distR="0" wp14:anchorId="2878379B" wp14:editId="7A8751B0">
            <wp:extent cx="393700" cy="228600"/>
            <wp:effectExtent l="0" t="0" r="0" b="0"/>
            <wp:docPr id="1173203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EB16EB">
        <w:rPr>
          <w:color w:val="000000"/>
        </w:rPr>
        <w:fldChar w:fldCharType="end"/>
      </w:r>
      <w:r w:rsidRPr="00EB16EB">
        <w:rPr>
          <w:color w:val="000000"/>
        </w:rPr>
        <w:t> S могут быть определены из анодных или анодно-сеточных характеристик лампы. Если известны две из них, третья находится легко, так как всегда имеет место равенство: </w:t>
      </w:r>
      <w:r w:rsidRPr="00EB16EB">
        <w:rPr>
          <w:color w:val="000000"/>
        </w:rPr>
        <w:fldChar w:fldCharType="begin"/>
      </w:r>
      <w:r w:rsidRPr="00EB16EB">
        <w:rPr>
          <w:color w:val="000000"/>
        </w:rPr>
        <w:instrText xml:space="preserve"> INCLUDEPICTURE "https://fsd.videouroki.net/html/2019/06/01/v_5cf20b0f4fc88/99733629_9.png" \* MERGEFORMATINET </w:instrText>
      </w:r>
      <w:r w:rsidRPr="00EB16EB">
        <w:rPr>
          <w:color w:val="000000"/>
        </w:rPr>
        <w:fldChar w:fldCharType="separate"/>
      </w:r>
      <w:r w:rsidRPr="00EB16EB">
        <w:rPr>
          <w:noProof/>
          <w:color w:val="000000"/>
        </w:rPr>
        <w:drawing>
          <wp:inline distT="0" distB="0" distL="0" distR="0" wp14:anchorId="26FA0449" wp14:editId="10E3F74B">
            <wp:extent cx="812800" cy="228600"/>
            <wp:effectExtent l="0" t="0" r="0" b="0"/>
            <wp:docPr id="141333442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2800" cy="228600"/>
                    </a:xfrm>
                    <a:prstGeom prst="rect">
                      <a:avLst/>
                    </a:prstGeom>
                    <a:noFill/>
                    <a:ln>
                      <a:noFill/>
                    </a:ln>
                  </pic:spPr>
                </pic:pic>
              </a:graphicData>
            </a:graphic>
          </wp:inline>
        </w:drawing>
      </w:r>
      <w:r w:rsidRPr="00EB16EB">
        <w:rPr>
          <w:color w:val="000000"/>
        </w:rPr>
        <w:fldChar w:fldCharType="end"/>
      </w:r>
    </w:p>
    <w:p w14:paraId="4E942A69"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Рассмотренные нами параметры ламп широко используются при конструировании и анализе схем на электронных лампах.</w:t>
      </w:r>
    </w:p>
    <w:p w14:paraId="252BEF5D"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II. Tests 1-3</w:t>
      </w:r>
    </w:p>
    <w:p w14:paraId="218A87DF"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1</w:t>
      </w:r>
    </w:p>
    <w:p w14:paraId="5A8B3B9E"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1.-</w:t>
      </w:r>
      <w:r w:rsidRPr="00EB16EB">
        <w:rPr>
          <w:color w:val="000000"/>
        </w:rPr>
        <w:t>а</w:t>
      </w:r>
      <w:r w:rsidRPr="00EB16EB">
        <w:rPr>
          <w:color w:val="000000"/>
          <w:lang w:val="en-US"/>
        </w:rPr>
        <w:t>, 2.-c, 3.-b, 4.-b, 5.-</w:t>
      </w:r>
      <w:r w:rsidRPr="00EB16EB">
        <w:rPr>
          <w:color w:val="000000"/>
        </w:rPr>
        <w:t>а</w:t>
      </w:r>
      <w:r w:rsidRPr="00EB16EB">
        <w:rPr>
          <w:color w:val="000000"/>
          <w:lang w:val="en-US"/>
        </w:rPr>
        <w:t>, 6.-</w:t>
      </w:r>
      <w:r w:rsidRPr="00EB16EB">
        <w:rPr>
          <w:color w:val="000000"/>
        </w:rPr>
        <w:t>с</w:t>
      </w:r>
      <w:r w:rsidRPr="00EB16EB">
        <w:rPr>
          <w:color w:val="000000"/>
          <w:lang w:val="en-US"/>
        </w:rPr>
        <w:t>, 7.-b, 8.-b, 9.-c, 10. -b.</w:t>
      </w:r>
    </w:p>
    <w:p w14:paraId="2A7B12C9"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2</w:t>
      </w:r>
    </w:p>
    <w:p w14:paraId="4E8C828F"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l.-c, 2. -d, 3. -a, 4.-b, 5.-</w:t>
      </w:r>
      <w:r w:rsidRPr="00EB16EB">
        <w:rPr>
          <w:color w:val="000000"/>
        </w:rPr>
        <w:t>с</w:t>
      </w:r>
      <w:r w:rsidRPr="00EB16EB">
        <w:rPr>
          <w:color w:val="000000"/>
          <w:lang w:val="en-US"/>
        </w:rPr>
        <w:t>, 6.-b, 7.-</w:t>
      </w:r>
      <w:r w:rsidRPr="00EB16EB">
        <w:rPr>
          <w:color w:val="000000"/>
        </w:rPr>
        <w:t>с</w:t>
      </w:r>
      <w:r w:rsidRPr="00EB16EB">
        <w:rPr>
          <w:color w:val="000000"/>
          <w:lang w:val="en-US"/>
        </w:rPr>
        <w:t>, 8.-a, 9 -d, 10. -</w:t>
      </w:r>
      <w:r w:rsidRPr="00EB16EB">
        <w:rPr>
          <w:color w:val="000000"/>
        </w:rPr>
        <w:t>с</w:t>
      </w:r>
      <w:r w:rsidRPr="00EB16EB">
        <w:rPr>
          <w:color w:val="000000"/>
          <w:lang w:val="en-US"/>
        </w:rPr>
        <w:t>.</w:t>
      </w:r>
    </w:p>
    <w:p w14:paraId="7F79841C"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3</w:t>
      </w:r>
    </w:p>
    <w:p w14:paraId="73CE100B" w14:textId="77777777" w:rsidR="00793293" w:rsidRPr="00EB16EB" w:rsidRDefault="00793293" w:rsidP="00EB16EB">
      <w:pPr>
        <w:pStyle w:val="af2"/>
        <w:shd w:val="clear" w:color="auto" w:fill="FFFFFF"/>
        <w:spacing w:before="0" w:beforeAutospacing="0" w:after="300" w:afterAutospacing="0" w:line="360" w:lineRule="auto"/>
        <w:jc w:val="both"/>
        <w:rPr>
          <w:color w:val="000000"/>
          <w:lang w:val="en-US"/>
        </w:rPr>
      </w:pPr>
      <w:r w:rsidRPr="00EB16EB">
        <w:rPr>
          <w:color w:val="000000"/>
          <w:lang w:val="en-US"/>
        </w:rPr>
        <w:t>1 -d, 2. -a, 3. -c, 4. -d, 5.-</w:t>
      </w:r>
      <w:r w:rsidRPr="00EB16EB">
        <w:rPr>
          <w:color w:val="000000"/>
        </w:rPr>
        <w:t>с</w:t>
      </w:r>
      <w:r w:rsidRPr="00EB16EB">
        <w:rPr>
          <w:color w:val="000000"/>
          <w:lang w:val="en-US"/>
        </w:rPr>
        <w:t>, 6. -b, 7. -c, 8. -d, 9. -a, 10. -b.</w:t>
      </w:r>
    </w:p>
    <w:p w14:paraId="434A6929"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18B12AC8"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5FC2E8CF" w14:textId="77777777" w:rsidR="00793293" w:rsidRPr="00EB16EB" w:rsidRDefault="00793293" w:rsidP="00EB16EB">
      <w:pPr>
        <w:pStyle w:val="af2"/>
        <w:shd w:val="clear" w:color="auto" w:fill="FFFFFF"/>
        <w:spacing w:before="0" w:beforeAutospacing="0" w:after="0" w:afterAutospacing="0" w:line="360" w:lineRule="auto"/>
        <w:jc w:val="center"/>
        <w:rPr>
          <w:color w:val="000000"/>
        </w:rPr>
      </w:pPr>
      <w:r w:rsidRPr="00EB16EB">
        <w:rPr>
          <w:b/>
          <w:bCs/>
          <w:color w:val="000000"/>
        </w:rPr>
        <w:t>Вариант 2</w:t>
      </w:r>
    </w:p>
    <w:p w14:paraId="536A4934" w14:textId="77777777" w:rsidR="00793293" w:rsidRPr="00EB16EB" w:rsidRDefault="00793293" w:rsidP="00EB16EB">
      <w:pPr>
        <w:pStyle w:val="af2"/>
        <w:numPr>
          <w:ilvl w:val="0"/>
          <w:numId w:val="121"/>
        </w:numPr>
        <w:shd w:val="clear" w:color="auto" w:fill="FFFFFF"/>
        <w:spacing w:before="0" w:beforeAutospacing="0" w:after="0" w:afterAutospacing="0" w:line="360" w:lineRule="auto"/>
        <w:ind w:left="1020"/>
        <w:jc w:val="both"/>
        <w:rPr>
          <w:color w:val="000000"/>
        </w:rPr>
      </w:pPr>
      <w:proofErr w:type="spellStart"/>
      <w:r w:rsidRPr="00EB16EB">
        <w:rPr>
          <w:b/>
          <w:bCs/>
          <w:i/>
          <w:iCs/>
          <w:color w:val="000000"/>
        </w:rPr>
        <w:t>Translate</w:t>
      </w:r>
      <w:proofErr w:type="spellEnd"/>
      <w:r w:rsidRPr="00EB16EB">
        <w:rPr>
          <w:b/>
          <w:bCs/>
          <w:i/>
          <w:iCs/>
          <w:color w:val="000000"/>
        </w:rPr>
        <w:t xml:space="preserve"> </w:t>
      </w:r>
      <w:proofErr w:type="spellStart"/>
      <w:r w:rsidRPr="00EB16EB">
        <w:rPr>
          <w:b/>
          <w:bCs/>
          <w:i/>
          <w:iCs/>
          <w:color w:val="000000"/>
        </w:rPr>
        <w:t>into</w:t>
      </w:r>
      <w:proofErr w:type="spellEnd"/>
      <w:r w:rsidRPr="00EB16EB">
        <w:rPr>
          <w:b/>
          <w:bCs/>
          <w:i/>
          <w:iCs/>
          <w:color w:val="000000"/>
        </w:rPr>
        <w:t xml:space="preserve"> Russian</w:t>
      </w:r>
    </w:p>
    <w:p w14:paraId="2F874155"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THE RUSSIAN TRANSLATION OF THE TEXT "FEEDBACK AMPLIFIERS"</w:t>
      </w:r>
    </w:p>
    <w:p w14:paraId="72E233DD"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p>
    <w:p w14:paraId="6AECAB41"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t>УСИЛИТЕЛИ С ОБРАТНОЙ СВЯЗЬЮ</w:t>
      </w:r>
    </w:p>
    <w:p w14:paraId="1472D420"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1. Обратной связью называют передачу части энергии с выхода усилителя обратно на его вход. Она оказывается весьма полезной, так как уменьшает искажения, возникающие в усилителях, и делает работу усилителя более стабильной по отношению к изменениям коэффициента усиления, вызываемым колебаниями сетевого напряжения, сменной лампы, их старением и т. д.</w:t>
      </w:r>
    </w:p>
    <w:p w14:paraId="14409EAD"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lastRenderedPageBreak/>
        <w:t>2. Обратная связь бывает двух типов: регенеративная или положительная обратная связь и отрицательная обратная связь. Когда сигнал обратной связи поступает в фазе с входным сигналом, имеет место регенеративная или положительная обратная связь. Об отрицательной обратной связи говорят тогда, когда сигнал обратной связи находится в противофазе с входным сигналом.</w:t>
      </w:r>
    </w:p>
    <w:p w14:paraId="0E141E87" w14:textId="0531F6D8"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color w:val="000000"/>
        </w:rPr>
        <w:t>3. Положительная обратная связь увеличивает коэффициент усиления усилителя. Напротив, отрицательная обратная связь уменьшает коэффициент усиления, но одновременно она уменьшает и искажения, вносимые усилителем, благодаря этому мы будем рассматривать в основном отрицательную обратную связь. Коэффициент усиления усилителя, охваченного отрицательной обратной связью, </w:t>
      </w:r>
      <w:r w:rsidRPr="00EB16EB">
        <w:rPr>
          <w:color w:val="000000"/>
        </w:rPr>
        <w:fldChar w:fldCharType="begin"/>
      </w:r>
      <w:r w:rsidRPr="00EB16EB">
        <w:rPr>
          <w:color w:val="000000"/>
        </w:rPr>
        <w:instrText xml:space="preserve"> INCLUDEPICTURE "https://fsd.videouroki.net/html/2019/06/01/v_5cf20b0f4fc88/99733629_22.png" \* MERGEFORMATINET </w:instrText>
      </w:r>
      <w:r w:rsidRPr="00EB16EB">
        <w:rPr>
          <w:color w:val="000000"/>
        </w:rPr>
        <w:fldChar w:fldCharType="separate"/>
      </w:r>
      <w:r w:rsidRPr="00EB16EB">
        <w:rPr>
          <w:noProof/>
          <w:color w:val="000000"/>
        </w:rPr>
        <w:drawing>
          <wp:inline distT="0" distB="0" distL="0" distR="0" wp14:anchorId="6083293A" wp14:editId="3013DDD5">
            <wp:extent cx="1016000" cy="482600"/>
            <wp:effectExtent l="0" t="0" r="0" b="0"/>
            <wp:docPr id="141462132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16000" cy="482600"/>
                    </a:xfrm>
                    <a:prstGeom prst="rect">
                      <a:avLst/>
                    </a:prstGeom>
                    <a:noFill/>
                    <a:ln>
                      <a:noFill/>
                    </a:ln>
                  </pic:spPr>
                </pic:pic>
              </a:graphicData>
            </a:graphic>
          </wp:inline>
        </w:drawing>
      </w:r>
      <w:r w:rsidRPr="00EB16EB">
        <w:rPr>
          <w:color w:val="000000"/>
        </w:rPr>
        <w:fldChar w:fldCharType="end"/>
      </w:r>
      <w:r w:rsidRPr="00EB16EB">
        <w:rPr>
          <w:i/>
          <w:iCs/>
          <w:color w:val="000000"/>
        </w:rPr>
        <w:t> </w:t>
      </w:r>
      <w:r w:rsidRPr="00EB16EB">
        <w:rPr>
          <w:color w:val="000000"/>
        </w:rPr>
        <w:t>, где А является коэффициентом усилителя без обратной связи, а β — коэффициентом обратной связи.</w:t>
      </w:r>
    </w:p>
    <w:p w14:paraId="34E3E60E" w14:textId="1B99D4DF"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color w:val="000000"/>
        </w:rPr>
        <w:t>4. Когда произведение βА становится много больше единицы, предыдущее выражение преобразуется к виду </w:t>
      </w:r>
      <w:r w:rsidRPr="00EB16EB">
        <w:rPr>
          <w:color w:val="000000"/>
        </w:rPr>
        <w:fldChar w:fldCharType="begin"/>
      </w:r>
      <w:r w:rsidRPr="00EB16EB">
        <w:rPr>
          <w:color w:val="000000"/>
        </w:rPr>
        <w:instrText xml:space="preserve"> INCLUDEPICTURE "https://fsd.videouroki.net/html/2019/06/01/v_5cf20b0f4fc88/99733629_23.png" \* MERGEFORMATINET </w:instrText>
      </w:r>
      <w:r w:rsidRPr="00EB16EB">
        <w:rPr>
          <w:color w:val="000000"/>
        </w:rPr>
        <w:fldChar w:fldCharType="separate"/>
      </w:r>
      <w:r w:rsidRPr="00EB16EB">
        <w:rPr>
          <w:noProof/>
          <w:color w:val="000000"/>
        </w:rPr>
        <w:drawing>
          <wp:inline distT="0" distB="0" distL="0" distR="0" wp14:anchorId="22D18591" wp14:editId="71C7DDEE">
            <wp:extent cx="723900" cy="482600"/>
            <wp:effectExtent l="0" t="0" r="0" b="0"/>
            <wp:docPr id="16915849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23900" cy="482600"/>
                    </a:xfrm>
                    <a:prstGeom prst="rect">
                      <a:avLst/>
                    </a:prstGeom>
                    <a:noFill/>
                    <a:ln>
                      <a:noFill/>
                    </a:ln>
                  </pic:spPr>
                </pic:pic>
              </a:graphicData>
            </a:graphic>
          </wp:inline>
        </w:drawing>
      </w:r>
      <w:r w:rsidRPr="00EB16EB">
        <w:rPr>
          <w:color w:val="000000"/>
        </w:rPr>
        <w:fldChar w:fldCharType="end"/>
      </w:r>
      <w:r w:rsidRPr="00EB16EB">
        <w:rPr>
          <w:i/>
          <w:iCs/>
          <w:color w:val="000000"/>
        </w:rPr>
        <w:t>. </w:t>
      </w:r>
      <w:r w:rsidRPr="00EB16EB">
        <w:rPr>
          <w:color w:val="000000"/>
        </w:rPr>
        <w:t>Коэффициент усиления усилителя при этом невелик, но зато он зависит только от коэффициента обратной связи β и, таким образом, совершенно независим от коэффициента усиления А усилителя.</w:t>
      </w:r>
    </w:p>
    <w:p w14:paraId="25FD65BA"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5. В результате этого, коэффициент усиления усилителя с сильной отрицательной обратной связью весьма стабилен и практически не зависит от изменения напряжения питания и старения ламп. Более того, поскольку усиление зависит только от коэффициента обратной связи β, изме</w:t>
      </w:r>
      <w:r w:rsidRPr="00EB16EB">
        <w:rPr>
          <w:color w:val="000000"/>
        </w:rPr>
        <w:softHyphen/>
        <w:t>нение коэффициента усиления с частотой или частотная характеристика полностью определяется характером коэффициента β.</w:t>
      </w:r>
    </w:p>
    <w:p w14:paraId="053464B8"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6. Если сигнал обратной связи подается через резистивную цепь, обратная связь и, следовательно, коэффициент усиления не меняется при изменении частоты. Таким образом, частотная характеристика усилителя может быть существенно улучшена путем применения сильной отрицательной обратной связи.</w:t>
      </w:r>
    </w:p>
    <w:p w14:paraId="460899A5" w14:textId="66889C4A"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 xml:space="preserve">7. Фон, шумы и искажения, вносимые усилителем, при введении отрицательной обратной связи уменьшаются так же, как и усиление, в 1 + βА раз. </w:t>
      </w:r>
    </w:p>
    <w:p w14:paraId="52FB2EA0"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t>II. </w:t>
      </w:r>
      <w:proofErr w:type="spellStart"/>
      <w:r w:rsidRPr="00EB16EB">
        <w:rPr>
          <w:b/>
          <w:bCs/>
          <w:color w:val="000000"/>
        </w:rPr>
        <w:t>Tests</w:t>
      </w:r>
      <w:proofErr w:type="spellEnd"/>
      <w:r w:rsidRPr="00EB16EB">
        <w:rPr>
          <w:b/>
          <w:bCs/>
          <w:color w:val="000000"/>
        </w:rPr>
        <w:t> 1-3</w:t>
      </w:r>
    </w:p>
    <w:p w14:paraId="0938883F"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t>Test 1</w:t>
      </w:r>
    </w:p>
    <w:p w14:paraId="58CF7D60"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1. -а, 2. -а, 3.-c, 4.-c, 5. - b, 6.-а, 7. -с, 8. - b, 9. -а, 10.-c.</w:t>
      </w:r>
    </w:p>
    <w:p w14:paraId="2B09B753" w14:textId="77777777" w:rsidR="00793293" w:rsidRPr="00EB16EB" w:rsidRDefault="00793293" w:rsidP="00EB16EB">
      <w:pPr>
        <w:pStyle w:val="af2"/>
        <w:shd w:val="clear" w:color="auto" w:fill="FFFFFF"/>
        <w:spacing w:before="0" w:beforeAutospacing="0" w:after="0" w:afterAutospacing="0" w:line="360" w:lineRule="auto"/>
        <w:jc w:val="both"/>
        <w:rPr>
          <w:color w:val="000000"/>
        </w:rPr>
      </w:pPr>
      <w:r w:rsidRPr="00EB16EB">
        <w:rPr>
          <w:b/>
          <w:bCs/>
          <w:color w:val="000000"/>
        </w:rPr>
        <w:lastRenderedPageBreak/>
        <w:t>Test 2</w:t>
      </w:r>
    </w:p>
    <w:p w14:paraId="2ECAB0C3" w14:textId="77777777" w:rsidR="00793293" w:rsidRPr="00EB16EB" w:rsidRDefault="00793293" w:rsidP="00EB16EB">
      <w:pPr>
        <w:pStyle w:val="af2"/>
        <w:shd w:val="clear" w:color="auto" w:fill="FFFFFF"/>
        <w:spacing w:before="0" w:beforeAutospacing="0" w:after="300" w:afterAutospacing="0" w:line="360" w:lineRule="auto"/>
        <w:jc w:val="both"/>
        <w:rPr>
          <w:color w:val="000000"/>
        </w:rPr>
      </w:pPr>
      <w:r w:rsidRPr="00EB16EB">
        <w:rPr>
          <w:color w:val="000000"/>
        </w:rPr>
        <w:t>1.-b, 2. -c, 3. -а, 4. -с, 5. -a, 6. -с, 7. -с, 8. -b, 9. -d, 10. -с.</w:t>
      </w:r>
    </w:p>
    <w:p w14:paraId="30EBF8DD" w14:textId="77777777" w:rsidR="00793293" w:rsidRPr="00EB16EB" w:rsidRDefault="00793293" w:rsidP="00EB16EB">
      <w:pPr>
        <w:pStyle w:val="af2"/>
        <w:shd w:val="clear" w:color="auto" w:fill="FFFFFF"/>
        <w:spacing w:before="0" w:beforeAutospacing="0" w:after="0" w:afterAutospacing="0" w:line="360" w:lineRule="auto"/>
        <w:jc w:val="both"/>
        <w:rPr>
          <w:color w:val="000000"/>
          <w:lang w:val="en-US"/>
        </w:rPr>
      </w:pPr>
      <w:r w:rsidRPr="00EB16EB">
        <w:rPr>
          <w:b/>
          <w:bCs/>
          <w:color w:val="000000"/>
          <w:lang w:val="en-US"/>
        </w:rPr>
        <w:t>Test 3</w:t>
      </w:r>
    </w:p>
    <w:p w14:paraId="33AA0ADD" w14:textId="4A18598F" w:rsidR="00793293" w:rsidRPr="00762495" w:rsidRDefault="00793293" w:rsidP="00EB16EB">
      <w:pPr>
        <w:pStyle w:val="af2"/>
        <w:shd w:val="clear" w:color="auto" w:fill="FFFFFF"/>
        <w:spacing w:before="0" w:beforeAutospacing="0" w:after="300" w:afterAutospacing="0" w:line="360" w:lineRule="auto"/>
        <w:jc w:val="both"/>
        <w:rPr>
          <w:color w:val="000000"/>
          <w:lang w:val="en-US"/>
        </w:rPr>
      </w:pPr>
      <w:r w:rsidRPr="00762495">
        <w:rPr>
          <w:color w:val="000000"/>
          <w:lang w:val="en-US"/>
        </w:rPr>
        <w:t>1. -</w:t>
      </w:r>
      <w:r w:rsidRPr="00EB16EB">
        <w:rPr>
          <w:color w:val="000000"/>
          <w:lang w:val="en-US"/>
        </w:rPr>
        <w:t>d</w:t>
      </w:r>
      <w:r w:rsidRPr="00762495">
        <w:rPr>
          <w:color w:val="000000"/>
          <w:lang w:val="en-US"/>
        </w:rPr>
        <w:t>, 2-</w:t>
      </w:r>
      <w:r w:rsidRPr="00EB16EB">
        <w:rPr>
          <w:color w:val="000000"/>
          <w:lang w:val="en-US"/>
        </w:rPr>
        <w:t>d</w:t>
      </w:r>
      <w:r w:rsidRPr="00762495">
        <w:rPr>
          <w:color w:val="000000"/>
          <w:lang w:val="en-US"/>
        </w:rPr>
        <w:t>, 3-</w:t>
      </w:r>
      <w:r w:rsidRPr="00EB16EB">
        <w:rPr>
          <w:color w:val="000000"/>
          <w:lang w:val="en-US"/>
        </w:rPr>
        <w:t>c</w:t>
      </w:r>
      <w:r w:rsidRPr="00762495">
        <w:rPr>
          <w:color w:val="000000"/>
          <w:lang w:val="en-US"/>
        </w:rPr>
        <w:t>, 4-</w:t>
      </w:r>
      <w:r w:rsidRPr="00EB16EB">
        <w:rPr>
          <w:color w:val="000000"/>
          <w:lang w:val="en-US"/>
        </w:rPr>
        <w:t>d</w:t>
      </w:r>
      <w:r w:rsidRPr="00762495">
        <w:rPr>
          <w:color w:val="000000"/>
          <w:lang w:val="en-US"/>
        </w:rPr>
        <w:t>, 5.-</w:t>
      </w:r>
      <w:r w:rsidRPr="00EB16EB">
        <w:rPr>
          <w:color w:val="000000"/>
          <w:lang w:val="en-US"/>
        </w:rPr>
        <w:t>b</w:t>
      </w:r>
      <w:r w:rsidRPr="00762495">
        <w:rPr>
          <w:color w:val="000000"/>
          <w:lang w:val="en-US"/>
        </w:rPr>
        <w:t>, 6.-</w:t>
      </w:r>
      <w:r w:rsidRPr="00EB16EB">
        <w:rPr>
          <w:color w:val="000000"/>
          <w:lang w:val="en-US"/>
        </w:rPr>
        <w:t>b</w:t>
      </w:r>
      <w:r w:rsidRPr="00762495">
        <w:rPr>
          <w:color w:val="000000"/>
          <w:lang w:val="en-US"/>
        </w:rPr>
        <w:t>, 7.-</w:t>
      </w:r>
      <w:r w:rsidRPr="00EB16EB">
        <w:rPr>
          <w:color w:val="000000"/>
          <w:lang w:val="en-US"/>
        </w:rPr>
        <w:t>b</w:t>
      </w:r>
      <w:r w:rsidRPr="00762495">
        <w:rPr>
          <w:color w:val="000000"/>
          <w:lang w:val="en-US"/>
        </w:rPr>
        <w:t>, 8.-</w:t>
      </w:r>
      <w:r w:rsidRPr="00EB16EB">
        <w:rPr>
          <w:color w:val="000000"/>
          <w:lang w:val="en-US"/>
        </w:rPr>
        <w:t>b</w:t>
      </w:r>
      <w:r w:rsidRPr="00762495">
        <w:rPr>
          <w:color w:val="000000"/>
          <w:lang w:val="en-US"/>
        </w:rPr>
        <w:t>, 9. -</w:t>
      </w:r>
      <w:r w:rsidRPr="00EB16EB">
        <w:rPr>
          <w:color w:val="000000"/>
          <w:lang w:val="en-US"/>
        </w:rPr>
        <w:t>b</w:t>
      </w:r>
      <w:r w:rsidRPr="00762495">
        <w:rPr>
          <w:color w:val="000000"/>
          <w:lang w:val="en-US"/>
        </w:rPr>
        <w:t>, 10. -</w:t>
      </w:r>
      <w:r w:rsidRPr="00EB16EB">
        <w:rPr>
          <w:color w:val="000000"/>
        </w:rPr>
        <w:t>с</w:t>
      </w:r>
      <w:r w:rsidRPr="00762495">
        <w:rPr>
          <w:color w:val="000000"/>
          <w:lang w:val="en-US"/>
        </w:rPr>
        <w:t>.</w:t>
      </w:r>
    </w:p>
    <w:p w14:paraId="61CC141C" w14:textId="77777777" w:rsidR="00EB16EB" w:rsidRPr="00762495" w:rsidRDefault="00EB16EB" w:rsidP="00EB16EB">
      <w:pPr>
        <w:keepNext/>
        <w:autoSpaceDE w:val="0"/>
        <w:autoSpaceDN w:val="0"/>
        <w:spacing w:line="360" w:lineRule="auto"/>
        <w:jc w:val="both"/>
        <w:outlineLvl w:val="0"/>
        <w:rPr>
          <w:b/>
          <w:lang w:val="en-US"/>
        </w:rPr>
      </w:pPr>
    </w:p>
    <w:p w14:paraId="0A9DDC15" w14:textId="77777777" w:rsidR="00EB16EB" w:rsidRPr="00A33E24" w:rsidRDefault="00EB16EB" w:rsidP="00EB16EB">
      <w:pPr>
        <w:shd w:val="clear" w:color="auto" w:fill="FFFFFF"/>
        <w:tabs>
          <w:tab w:val="left" w:pos="426"/>
        </w:tabs>
        <w:spacing w:line="360" w:lineRule="auto"/>
        <w:jc w:val="center"/>
        <w:rPr>
          <w:b/>
          <w:bCs/>
          <w:color w:val="000000"/>
          <w:lang w:val="en-US"/>
        </w:rPr>
      </w:pPr>
    </w:p>
    <w:p w14:paraId="29A5F3D1"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0A5993C4"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265E80BD"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787AF140"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754E890C"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6C460DC1"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1B7FB971"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48745DAF"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7496BB22"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76849193"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46580C7D"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562C501A"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7D450AF9"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3B09EFFE"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0969D74B"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71132C98"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05D769F6"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4AAE2E3D"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435F0B32"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3DE62006"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59FDC46D"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0870A82E"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0054CB0F"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79082240"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32D80549"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1C0255DD"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6DCEA1F1" w14:textId="77777777" w:rsidR="00861274" w:rsidRPr="007E1A99" w:rsidRDefault="00861274" w:rsidP="00EB16EB">
      <w:pPr>
        <w:shd w:val="clear" w:color="auto" w:fill="FFFFFF"/>
        <w:tabs>
          <w:tab w:val="left" w:pos="426"/>
        </w:tabs>
        <w:spacing w:line="360" w:lineRule="auto"/>
        <w:jc w:val="center"/>
        <w:rPr>
          <w:b/>
          <w:bCs/>
          <w:color w:val="000000"/>
          <w:lang w:val="en-US"/>
        </w:rPr>
      </w:pPr>
    </w:p>
    <w:p w14:paraId="42F0A688" w14:textId="20A4D00F" w:rsidR="00BF59F0" w:rsidRPr="00EB16EB" w:rsidRDefault="00BF59F0" w:rsidP="00EB16EB">
      <w:pPr>
        <w:shd w:val="clear" w:color="auto" w:fill="FFFFFF"/>
        <w:tabs>
          <w:tab w:val="left" w:pos="426"/>
        </w:tabs>
        <w:spacing w:line="360" w:lineRule="auto"/>
        <w:jc w:val="center"/>
        <w:rPr>
          <w:color w:val="000000"/>
        </w:rPr>
      </w:pPr>
      <w:r w:rsidRPr="00EB16EB">
        <w:rPr>
          <w:b/>
          <w:bCs/>
          <w:color w:val="000000"/>
        </w:rPr>
        <w:lastRenderedPageBreak/>
        <w:t>Перечень     рекомендуемых     учебных     изданий, Интернет-ресурсов, дополнительной литературы.</w:t>
      </w:r>
    </w:p>
    <w:p w14:paraId="0CF0CCCD" w14:textId="77777777" w:rsidR="00BF59F0" w:rsidRPr="00EB16EB" w:rsidRDefault="00BF59F0" w:rsidP="00EB16EB">
      <w:pPr>
        <w:shd w:val="clear" w:color="auto" w:fill="FFFFFF"/>
        <w:tabs>
          <w:tab w:val="left" w:pos="426"/>
        </w:tabs>
        <w:spacing w:line="360" w:lineRule="auto"/>
        <w:jc w:val="both"/>
        <w:rPr>
          <w:color w:val="000000"/>
          <w:sz w:val="28"/>
          <w:szCs w:val="28"/>
        </w:rPr>
      </w:pPr>
    </w:p>
    <w:p w14:paraId="0CED9836" w14:textId="77777777" w:rsidR="00BF59F0" w:rsidRPr="00EB16EB" w:rsidRDefault="00BF59F0" w:rsidP="00EB16EB">
      <w:pPr>
        <w:numPr>
          <w:ilvl w:val="0"/>
          <w:numId w:val="1"/>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 xml:space="preserve">Английский язык / </w:t>
      </w:r>
      <w:proofErr w:type="spellStart"/>
      <w:r w:rsidRPr="00EB16EB">
        <w:rPr>
          <w:color w:val="000000"/>
          <w:sz w:val="22"/>
          <w:szCs w:val="22"/>
        </w:rPr>
        <w:t>Агабекян</w:t>
      </w:r>
      <w:proofErr w:type="spellEnd"/>
      <w:r w:rsidRPr="00EB16EB">
        <w:rPr>
          <w:color w:val="000000"/>
          <w:sz w:val="22"/>
          <w:szCs w:val="22"/>
        </w:rPr>
        <w:t xml:space="preserve"> И.П.  – Изд. 24-е, стер. – </w:t>
      </w:r>
      <w:proofErr w:type="spellStart"/>
      <w:r w:rsidRPr="00EB16EB">
        <w:rPr>
          <w:color w:val="000000"/>
          <w:sz w:val="22"/>
          <w:szCs w:val="22"/>
        </w:rPr>
        <w:t>Ростов</w:t>
      </w:r>
      <w:proofErr w:type="spellEnd"/>
      <w:r w:rsidRPr="00EB16EB">
        <w:rPr>
          <w:color w:val="000000"/>
          <w:sz w:val="22"/>
          <w:szCs w:val="22"/>
        </w:rPr>
        <w:t xml:space="preserve"> н/</w:t>
      </w:r>
      <w:proofErr w:type="gramStart"/>
      <w:r w:rsidRPr="00EB16EB">
        <w:rPr>
          <w:color w:val="000000"/>
          <w:sz w:val="22"/>
          <w:szCs w:val="22"/>
        </w:rPr>
        <w:t>Д :</w:t>
      </w:r>
      <w:proofErr w:type="gramEnd"/>
      <w:r w:rsidRPr="00EB16EB">
        <w:rPr>
          <w:color w:val="000000"/>
          <w:sz w:val="22"/>
          <w:szCs w:val="22"/>
        </w:rPr>
        <w:t xml:space="preserve"> Феникс, 2020. – </w:t>
      </w:r>
    </w:p>
    <w:p w14:paraId="11F50AE3" w14:textId="77777777" w:rsidR="00BF59F0" w:rsidRPr="00EB16EB" w:rsidRDefault="00BF59F0" w:rsidP="00EB16EB">
      <w:pPr>
        <w:numPr>
          <w:ilvl w:val="0"/>
          <w:numId w:val="1"/>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 xml:space="preserve">Английский язык: Инфокоммуникационные технологии. И.В. </w:t>
      </w:r>
      <w:proofErr w:type="spellStart"/>
      <w:r w:rsidRPr="00EB16EB">
        <w:rPr>
          <w:color w:val="000000"/>
          <w:sz w:val="22"/>
          <w:szCs w:val="22"/>
        </w:rPr>
        <w:t>Ягунина</w:t>
      </w:r>
      <w:proofErr w:type="spellEnd"/>
      <w:r w:rsidRPr="00EB16EB">
        <w:rPr>
          <w:color w:val="000000"/>
          <w:sz w:val="22"/>
          <w:szCs w:val="22"/>
        </w:rPr>
        <w:t>, Уфа 2022</w:t>
      </w:r>
    </w:p>
    <w:p w14:paraId="00AF73F2" w14:textId="77777777" w:rsidR="00BF59F0" w:rsidRPr="00EB16EB" w:rsidRDefault="00BF59F0" w:rsidP="00EB16EB">
      <w:pPr>
        <w:tabs>
          <w:tab w:val="left" w:pos="426"/>
        </w:tabs>
        <w:spacing w:line="360" w:lineRule="auto"/>
        <w:jc w:val="both"/>
        <w:rPr>
          <w:color w:val="000000"/>
          <w:sz w:val="22"/>
          <w:szCs w:val="22"/>
        </w:rPr>
      </w:pPr>
      <w:r w:rsidRPr="00EB16EB">
        <w:rPr>
          <w:color w:val="000000"/>
          <w:sz w:val="22"/>
          <w:szCs w:val="22"/>
        </w:rPr>
        <w:t xml:space="preserve">       </w:t>
      </w:r>
      <w:r w:rsidRPr="00EB16EB">
        <w:rPr>
          <w:sz w:val="22"/>
          <w:szCs w:val="22"/>
        </w:rPr>
        <w:t xml:space="preserve">3.И.Г.Кияткина «Английский язык» - (СПб.2022г.)     </w:t>
      </w:r>
    </w:p>
    <w:p w14:paraId="65FFB758" w14:textId="77777777" w:rsidR="00BF59F0" w:rsidRPr="00EB16EB" w:rsidRDefault="00BF59F0" w:rsidP="00EB16EB">
      <w:pPr>
        <w:tabs>
          <w:tab w:val="left" w:pos="426"/>
        </w:tabs>
        <w:spacing w:line="360" w:lineRule="auto"/>
        <w:jc w:val="both"/>
        <w:rPr>
          <w:color w:val="000000"/>
          <w:sz w:val="22"/>
          <w:szCs w:val="22"/>
        </w:rPr>
      </w:pPr>
      <w:r w:rsidRPr="00EB16EB">
        <w:rPr>
          <w:sz w:val="22"/>
          <w:szCs w:val="22"/>
        </w:rPr>
        <w:t xml:space="preserve"> 4.  </w:t>
      </w:r>
      <w:proofErr w:type="spellStart"/>
      <w:r w:rsidRPr="00EB16EB">
        <w:rPr>
          <w:sz w:val="22"/>
          <w:szCs w:val="22"/>
        </w:rPr>
        <w:t>М.Синельникова</w:t>
      </w:r>
      <w:proofErr w:type="spellEnd"/>
      <w:r w:rsidRPr="00EB16EB">
        <w:rPr>
          <w:sz w:val="22"/>
          <w:szCs w:val="22"/>
        </w:rPr>
        <w:t xml:space="preserve"> «Сборник разговорных тем</w:t>
      </w:r>
      <w:proofErr w:type="gramStart"/>
      <w:r w:rsidRPr="00EB16EB">
        <w:rPr>
          <w:sz w:val="22"/>
          <w:szCs w:val="22"/>
        </w:rPr>
        <w:t>.»-(</w:t>
      </w:r>
      <w:proofErr w:type="gramEnd"/>
      <w:r w:rsidRPr="00EB16EB">
        <w:rPr>
          <w:sz w:val="22"/>
          <w:szCs w:val="22"/>
        </w:rPr>
        <w:t>СПб.2021г.)</w:t>
      </w:r>
    </w:p>
    <w:p w14:paraId="1E29A029" w14:textId="77777777" w:rsidR="00BF59F0" w:rsidRPr="00EB16EB" w:rsidRDefault="00BF59F0" w:rsidP="00EB16EB">
      <w:pPr>
        <w:tabs>
          <w:tab w:val="left" w:pos="426"/>
        </w:tabs>
        <w:spacing w:line="360" w:lineRule="auto"/>
        <w:ind w:firstLine="426"/>
        <w:jc w:val="both"/>
        <w:rPr>
          <w:sz w:val="22"/>
          <w:szCs w:val="22"/>
        </w:rPr>
      </w:pPr>
      <w:r w:rsidRPr="00EB16EB">
        <w:rPr>
          <w:sz w:val="22"/>
          <w:szCs w:val="22"/>
        </w:rPr>
        <w:t xml:space="preserve">5.  </w:t>
      </w:r>
      <w:proofErr w:type="spellStart"/>
      <w:r w:rsidRPr="00EB16EB">
        <w:rPr>
          <w:sz w:val="22"/>
          <w:szCs w:val="22"/>
        </w:rPr>
        <w:t>Е.В.Карпусь</w:t>
      </w:r>
      <w:proofErr w:type="spellEnd"/>
      <w:r w:rsidRPr="00EB16EB">
        <w:rPr>
          <w:sz w:val="22"/>
          <w:szCs w:val="22"/>
        </w:rPr>
        <w:t xml:space="preserve"> «Устные темы по английскому языку.» (СПб.2021г.)</w:t>
      </w:r>
    </w:p>
    <w:p w14:paraId="3DF20722" w14:textId="77777777" w:rsidR="00BF59F0" w:rsidRPr="00EB16EB" w:rsidRDefault="00BF59F0" w:rsidP="00EB16EB">
      <w:pPr>
        <w:tabs>
          <w:tab w:val="left" w:pos="426"/>
        </w:tabs>
        <w:spacing w:line="360" w:lineRule="auto"/>
        <w:ind w:firstLine="426"/>
        <w:contextualSpacing/>
        <w:jc w:val="both"/>
        <w:rPr>
          <w:sz w:val="22"/>
          <w:szCs w:val="22"/>
        </w:rPr>
      </w:pPr>
      <w:r w:rsidRPr="00EB16EB">
        <w:rPr>
          <w:sz w:val="22"/>
          <w:szCs w:val="22"/>
        </w:rPr>
        <w:t>6.Ю.Голицынский «Сборник упражнений» (интерактивное пособие для компьютера) -(СПб.2021г.).</w:t>
      </w:r>
    </w:p>
    <w:p w14:paraId="09086CB6" w14:textId="77777777" w:rsidR="00BF59F0" w:rsidRPr="00EB16EB" w:rsidRDefault="00BF59F0" w:rsidP="00EB16EB">
      <w:pPr>
        <w:tabs>
          <w:tab w:val="left" w:pos="426"/>
        </w:tabs>
        <w:spacing w:line="360" w:lineRule="auto"/>
        <w:ind w:firstLine="426"/>
        <w:contextualSpacing/>
        <w:jc w:val="both"/>
        <w:rPr>
          <w:sz w:val="22"/>
          <w:szCs w:val="22"/>
        </w:rPr>
      </w:pPr>
      <w:r w:rsidRPr="00EB16EB">
        <w:rPr>
          <w:sz w:val="22"/>
          <w:szCs w:val="22"/>
        </w:rPr>
        <w:t xml:space="preserve">7.«SpeakEnglish» Новый курс английского языка из Великобритании - изд-во «Маршалл Кавендиш» </w:t>
      </w:r>
      <w:proofErr w:type="gramStart"/>
      <w:r w:rsidRPr="00EB16EB">
        <w:rPr>
          <w:sz w:val="22"/>
          <w:szCs w:val="22"/>
        </w:rPr>
        <w:t>( 2022</w:t>
      </w:r>
      <w:proofErr w:type="gramEnd"/>
      <w:r w:rsidRPr="00EB16EB">
        <w:rPr>
          <w:sz w:val="22"/>
          <w:szCs w:val="22"/>
        </w:rPr>
        <w:t>г.)</w:t>
      </w:r>
    </w:p>
    <w:p w14:paraId="233F2EED" w14:textId="77777777" w:rsidR="00BF59F0" w:rsidRPr="00EB16EB" w:rsidRDefault="00BF59F0" w:rsidP="00EB16EB">
      <w:pPr>
        <w:tabs>
          <w:tab w:val="left" w:pos="426"/>
        </w:tabs>
        <w:spacing w:line="360" w:lineRule="auto"/>
        <w:ind w:firstLine="426"/>
        <w:contextualSpacing/>
        <w:jc w:val="both"/>
        <w:rPr>
          <w:sz w:val="22"/>
          <w:szCs w:val="22"/>
        </w:rPr>
      </w:pPr>
      <w:r w:rsidRPr="00EB16EB">
        <w:rPr>
          <w:sz w:val="22"/>
          <w:szCs w:val="22"/>
        </w:rPr>
        <w:t>8.И.Кошманова «Тесты по английскому языку</w:t>
      </w:r>
      <w:proofErr w:type="gramStart"/>
      <w:r w:rsidRPr="00EB16EB">
        <w:rPr>
          <w:sz w:val="22"/>
          <w:szCs w:val="22"/>
        </w:rPr>
        <w:t>».-(</w:t>
      </w:r>
      <w:proofErr w:type="gramEnd"/>
      <w:r w:rsidRPr="00EB16EB">
        <w:rPr>
          <w:sz w:val="22"/>
          <w:szCs w:val="22"/>
        </w:rPr>
        <w:t>М.2021г.)</w:t>
      </w:r>
    </w:p>
    <w:p w14:paraId="49F80566" w14:textId="77777777" w:rsidR="00BF59F0" w:rsidRPr="00EB16EB" w:rsidRDefault="00BF59F0" w:rsidP="00EB16EB">
      <w:pPr>
        <w:shd w:val="clear" w:color="auto" w:fill="FFFFFF"/>
        <w:tabs>
          <w:tab w:val="left" w:pos="426"/>
        </w:tabs>
        <w:spacing w:line="360" w:lineRule="auto"/>
        <w:ind w:right="459" w:firstLine="426"/>
        <w:jc w:val="both"/>
        <w:rPr>
          <w:color w:val="000000"/>
          <w:spacing w:val="-3"/>
          <w:sz w:val="22"/>
          <w:szCs w:val="22"/>
        </w:rPr>
      </w:pPr>
      <w:r w:rsidRPr="00EB16EB">
        <w:rPr>
          <w:sz w:val="22"/>
          <w:szCs w:val="22"/>
        </w:rPr>
        <w:t>9.Т.Николенко «Тесты по грамматике английского языка». –(М.2021г</w:t>
      </w:r>
    </w:p>
    <w:p w14:paraId="4AF408F3" w14:textId="77777777" w:rsidR="00BF59F0" w:rsidRPr="00EB16EB" w:rsidRDefault="00BF59F0" w:rsidP="00EB16EB">
      <w:pPr>
        <w:shd w:val="clear" w:color="auto" w:fill="FFFFFF"/>
        <w:tabs>
          <w:tab w:val="left" w:pos="426"/>
        </w:tabs>
        <w:spacing w:line="360" w:lineRule="auto"/>
        <w:ind w:firstLine="426"/>
        <w:jc w:val="both"/>
        <w:rPr>
          <w:b/>
          <w:bCs/>
          <w:color w:val="000000"/>
          <w:sz w:val="22"/>
          <w:szCs w:val="22"/>
        </w:rPr>
      </w:pPr>
    </w:p>
    <w:p w14:paraId="0F082587" w14:textId="77777777" w:rsidR="00BF59F0" w:rsidRPr="00EB16EB" w:rsidRDefault="00BF59F0" w:rsidP="00EB16EB">
      <w:pPr>
        <w:shd w:val="clear" w:color="auto" w:fill="FFFFFF"/>
        <w:tabs>
          <w:tab w:val="left" w:pos="426"/>
        </w:tabs>
        <w:spacing w:line="360" w:lineRule="auto"/>
        <w:ind w:firstLine="426"/>
        <w:jc w:val="both"/>
        <w:rPr>
          <w:b/>
          <w:bCs/>
          <w:color w:val="000000"/>
          <w:sz w:val="22"/>
          <w:szCs w:val="22"/>
        </w:rPr>
      </w:pPr>
      <w:r w:rsidRPr="00EB16EB">
        <w:rPr>
          <w:b/>
          <w:bCs/>
          <w:color w:val="000000"/>
          <w:sz w:val="22"/>
          <w:szCs w:val="22"/>
        </w:rPr>
        <w:t>Дополнительные источники:</w:t>
      </w:r>
    </w:p>
    <w:p w14:paraId="469457F3" w14:textId="77777777" w:rsidR="00BF59F0" w:rsidRPr="00EB16EB" w:rsidRDefault="00BF59F0" w:rsidP="00EB16EB">
      <w:pPr>
        <w:numPr>
          <w:ilvl w:val="0"/>
          <w:numId w:val="2"/>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Полякова О.В. Грамматический справочник по английскому языку с упражнениями: учеб. пособие / О.В. Полякова. — М.: Флинта: Наука, 2020. — 160 с.</w:t>
      </w:r>
    </w:p>
    <w:p w14:paraId="43FEF00D" w14:textId="77777777" w:rsidR="00BF59F0" w:rsidRPr="00EB16EB" w:rsidRDefault="00BF59F0" w:rsidP="00EB16EB">
      <w:pPr>
        <w:numPr>
          <w:ilvl w:val="0"/>
          <w:numId w:val="2"/>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 xml:space="preserve">Степанова Ж. Г. Английский язык. Самые распространенные разговорные темы. </w:t>
      </w:r>
      <w:proofErr w:type="spellStart"/>
      <w:r w:rsidRPr="00EB16EB">
        <w:rPr>
          <w:color w:val="000000"/>
          <w:sz w:val="22"/>
          <w:szCs w:val="22"/>
        </w:rPr>
        <w:t>Conversation</w:t>
      </w:r>
      <w:proofErr w:type="spellEnd"/>
      <w:r w:rsidRPr="00EB16EB">
        <w:rPr>
          <w:color w:val="000000"/>
          <w:sz w:val="22"/>
          <w:szCs w:val="22"/>
        </w:rPr>
        <w:t xml:space="preserve"> English </w:t>
      </w:r>
      <w:proofErr w:type="spellStart"/>
      <w:r w:rsidRPr="00EB16EB">
        <w:rPr>
          <w:color w:val="000000"/>
          <w:sz w:val="22"/>
          <w:szCs w:val="22"/>
        </w:rPr>
        <w:t>in</w:t>
      </w:r>
      <w:proofErr w:type="spellEnd"/>
      <w:r w:rsidRPr="00EB16EB">
        <w:rPr>
          <w:color w:val="000000"/>
          <w:sz w:val="22"/>
          <w:szCs w:val="22"/>
        </w:rPr>
        <w:t xml:space="preserve"> </w:t>
      </w:r>
      <w:proofErr w:type="spellStart"/>
      <w:r w:rsidRPr="00EB16EB">
        <w:rPr>
          <w:color w:val="000000"/>
          <w:sz w:val="22"/>
          <w:szCs w:val="22"/>
        </w:rPr>
        <w:t>Dialogues</w:t>
      </w:r>
      <w:proofErr w:type="spellEnd"/>
      <w:r w:rsidRPr="00EB16EB">
        <w:rPr>
          <w:color w:val="000000"/>
          <w:sz w:val="22"/>
          <w:szCs w:val="22"/>
        </w:rPr>
        <w:t>. — M.: ACT: Восток - Запад. 2020. — 160 с.</w:t>
      </w:r>
    </w:p>
    <w:p w14:paraId="4B365CB8" w14:textId="23442AD2" w:rsidR="00BF59F0" w:rsidRPr="00EB16EB" w:rsidRDefault="00BF59F0" w:rsidP="00EB16EB">
      <w:pPr>
        <w:numPr>
          <w:ilvl w:val="0"/>
          <w:numId w:val="2"/>
        </w:numPr>
        <w:shd w:val="clear" w:color="auto" w:fill="FFFFFF"/>
        <w:tabs>
          <w:tab w:val="left" w:pos="426"/>
        </w:tabs>
        <w:spacing w:line="360" w:lineRule="auto"/>
        <w:ind w:left="0" w:firstLine="426"/>
        <w:jc w:val="both"/>
        <w:rPr>
          <w:color w:val="000000"/>
          <w:sz w:val="22"/>
          <w:szCs w:val="22"/>
          <w:lang w:val="en-US"/>
        </w:rPr>
      </w:pPr>
      <w:r w:rsidRPr="00EB16EB">
        <w:rPr>
          <w:color w:val="000000"/>
          <w:sz w:val="22"/>
          <w:szCs w:val="22"/>
          <w:lang w:val="en-US"/>
        </w:rPr>
        <w:t xml:space="preserve">Acklam Richard, Grace Araminta Total </w:t>
      </w:r>
      <w:proofErr w:type="gramStart"/>
      <w:r w:rsidRPr="00EB16EB">
        <w:rPr>
          <w:color w:val="000000"/>
          <w:sz w:val="22"/>
          <w:szCs w:val="22"/>
          <w:lang w:val="en-US"/>
        </w:rPr>
        <w:t>English.-</w:t>
      </w:r>
      <w:proofErr w:type="gramEnd"/>
      <w:r w:rsidRPr="00EB16EB">
        <w:rPr>
          <w:color w:val="000000"/>
          <w:sz w:val="22"/>
          <w:szCs w:val="22"/>
          <w:lang w:val="en-US"/>
        </w:rPr>
        <w:t>Longman, 2021. (</w:t>
      </w:r>
      <w:r w:rsidRPr="00EB16EB">
        <w:rPr>
          <w:color w:val="000000"/>
          <w:sz w:val="22"/>
          <w:szCs w:val="22"/>
        </w:rPr>
        <w:t>с</w:t>
      </w:r>
      <w:r w:rsidRPr="00EB16EB">
        <w:rPr>
          <w:color w:val="000000"/>
          <w:sz w:val="22"/>
          <w:szCs w:val="22"/>
          <w:lang w:val="en-US"/>
        </w:rPr>
        <w:t xml:space="preserve"> </w:t>
      </w:r>
      <w:r w:rsidRPr="00EB16EB">
        <w:rPr>
          <w:color w:val="000000"/>
          <w:sz w:val="22"/>
          <w:szCs w:val="22"/>
        </w:rPr>
        <w:t>аудиокурсом</w:t>
      </w:r>
      <w:r w:rsidRPr="00EB16EB">
        <w:rPr>
          <w:color w:val="000000"/>
          <w:sz w:val="22"/>
          <w:szCs w:val="22"/>
          <w:lang w:val="en-US"/>
        </w:rPr>
        <w:t>)</w:t>
      </w:r>
    </w:p>
    <w:p w14:paraId="295490B1" w14:textId="77777777" w:rsidR="00861274" w:rsidRDefault="00861274" w:rsidP="00EB16EB">
      <w:pPr>
        <w:shd w:val="clear" w:color="auto" w:fill="FFFFFF"/>
        <w:tabs>
          <w:tab w:val="left" w:pos="426"/>
        </w:tabs>
        <w:spacing w:line="360" w:lineRule="auto"/>
        <w:ind w:firstLine="426"/>
        <w:jc w:val="both"/>
        <w:rPr>
          <w:b/>
          <w:bCs/>
          <w:color w:val="000000"/>
          <w:sz w:val="22"/>
          <w:szCs w:val="22"/>
        </w:rPr>
      </w:pPr>
    </w:p>
    <w:p w14:paraId="7F8FD502" w14:textId="2B279A3B" w:rsidR="00BF59F0" w:rsidRPr="00EB16EB" w:rsidRDefault="00BF59F0" w:rsidP="00EB16EB">
      <w:pPr>
        <w:shd w:val="clear" w:color="auto" w:fill="FFFFFF"/>
        <w:tabs>
          <w:tab w:val="left" w:pos="426"/>
        </w:tabs>
        <w:spacing w:line="360" w:lineRule="auto"/>
        <w:ind w:firstLine="426"/>
        <w:jc w:val="both"/>
        <w:rPr>
          <w:color w:val="000000"/>
          <w:sz w:val="22"/>
          <w:szCs w:val="22"/>
        </w:rPr>
      </w:pPr>
      <w:proofErr w:type="gramStart"/>
      <w:r w:rsidRPr="00EB16EB">
        <w:rPr>
          <w:b/>
          <w:bCs/>
          <w:color w:val="000000"/>
          <w:sz w:val="22"/>
          <w:szCs w:val="22"/>
        </w:rPr>
        <w:t>Интернет ресурсы</w:t>
      </w:r>
      <w:proofErr w:type="gramEnd"/>
      <w:r w:rsidRPr="00EB16EB">
        <w:rPr>
          <w:b/>
          <w:bCs/>
          <w:color w:val="000000"/>
          <w:sz w:val="22"/>
          <w:szCs w:val="22"/>
        </w:rPr>
        <w:t>:</w:t>
      </w:r>
    </w:p>
    <w:p w14:paraId="4BEBA995"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http://www.study.ru Портал для изучающих английский язык;</w:t>
      </w:r>
    </w:p>
    <w:p w14:paraId="2AD59CB6"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 xml:space="preserve">http://www.lanR.ru </w:t>
      </w:r>
      <w:proofErr w:type="spellStart"/>
      <w:r w:rsidRPr="00EB16EB">
        <w:rPr>
          <w:color w:val="000000"/>
          <w:sz w:val="22"/>
          <w:szCs w:val="22"/>
        </w:rPr>
        <w:t>EnglishOnline</w:t>
      </w:r>
      <w:proofErr w:type="spellEnd"/>
      <w:r w:rsidRPr="00EB16EB">
        <w:rPr>
          <w:color w:val="000000"/>
          <w:sz w:val="22"/>
          <w:szCs w:val="22"/>
        </w:rPr>
        <w:t xml:space="preserve"> = ресурсы для изучения английского языка;</w:t>
      </w:r>
    </w:p>
    <w:p w14:paraId="5FE9B4F4"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http://www.englishonline.co.uk   -   ресурсы   для   изучения   английского языка;</w:t>
      </w:r>
    </w:p>
    <w:p w14:paraId="23CFCF61"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http://www.eslcafe.com   -   портал   для   студентов   и   преподавателей: грамматика, тесты, идиомы, сленг;</w:t>
      </w:r>
    </w:p>
    <w:p w14:paraId="765394CD"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https://my. lseptember.ru/    -    личные    кабинеты    наиболее    активных педагогов на сайте "1 сентября";</w:t>
      </w:r>
    </w:p>
    <w:p w14:paraId="7F807122"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http://professionali.ru - сообщество "Профессионалы";</w:t>
      </w:r>
    </w:p>
    <w:p w14:paraId="7D811E82"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www.openclass.ru/ - сообщество "Открытый класс";</w:t>
      </w:r>
    </w:p>
    <w:p w14:paraId="5D7C567D"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 xml:space="preserve">http://click.email.livemocha.com - обучающий сайт </w:t>
      </w:r>
      <w:proofErr w:type="spellStart"/>
      <w:r w:rsidRPr="00EB16EB">
        <w:rPr>
          <w:color w:val="000000"/>
          <w:sz w:val="22"/>
          <w:szCs w:val="22"/>
        </w:rPr>
        <w:t>Livemocha</w:t>
      </w:r>
      <w:proofErr w:type="spellEnd"/>
      <w:r w:rsidRPr="00EB16EB">
        <w:rPr>
          <w:color w:val="000000"/>
          <w:sz w:val="22"/>
          <w:szCs w:val="22"/>
        </w:rPr>
        <w:t>;</w:t>
      </w:r>
    </w:p>
    <w:p w14:paraId="060EDD98"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 xml:space="preserve">www.angloforum.ru - специализированный </w:t>
      </w:r>
      <w:proofErr w:type="spellStart"/>
      <w:r w:rsidRPr="00EB16EB">
        <w:rPr>
          <w:color w:val="000000"/>
          <w:sz w:val="22"/>
          <w:szCs w:val="22"/>
        </w:rPr>
        <w:t>Англофорум</w:t>
      </w:r>
      <w:proofErr w:type="spellEnd"/>
      <w:r w:rsidRPr="00EB16EB">
        <w:rPr>
          <w:color w:val="000000"/>
          <w:sz w:val="22"/>
          <w:szCs w:val="22"/>
        </w:rPr>
        <w:t>;</w:t>
      </w:r>
    </w:p>
    <w:p w14:paraId="0357BE14"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www.angloforum.ru/forum/6 - форум "Лексика";</w:t>
      </w:r>
    </w:p>
    <w:p w14:paraId="5823BF09"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www.angloforum.ru/forum/16/ - форум "Аудирование";</w:t>
      </w:r>
    </w:p>
    <w:p w14:paraId="6E6497D4" w14:textId="77777777" w:rsidR="00BF59F0" w:rsidRPr="00EB16EB" w:rsidRDefault="00BF59F0" w:rsidP="00EB16EB">
      <w:pPr>
        <w:numPr>
          <w:ilvl w:val="0"/>
          <w:numId w:val="3"/>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www.angloforum.ru/forum/13 - форум «Деловой английский».</w:t>
      </w:r>
    </w:p>
    <w:p w14:paraId="24219EDF" w14:textId="77777777" w:rsidR="00BF59F0" w:rsidRPr="00EB16EB" w:rsidRDefault="00BF59F0" w:rsidP="00EB16EB">
      <w:pPr>
        <w:shd w:val="clear" w:color="auto" w:fill="FFFFFF"/>
        <w:tabs>
          <w:tab w:val="left" w:pos="426"/>
        </w:tabs>
        <w:spacing w:line="360" w:lineRule="auto"/>
        <w:ind w:firstLine="426"/>
        <w:jc w:val="both"/>
        <w:rPr>
          <w:b/>
          <w:bCs/>
          <w:color w:val="000000"/>
          <w:sz w:val="22"/>
          <w:szCs w:val="22"/>
        </w:rPr>
      </w:pPr>
    </w:p>
    <w:p w14:paraId="38D8986B" w14:textId="77777777" w:rsidR="00BF59F0" w:rsidRPr="00EB16EB" w:rsidRDefault="00BF59F0" w:rsidP="00EB16EB">
      <w:pPr>
        <w:shd w:val="clear" w:color="auto" w:fill="FFFFFF"/>
        <w:tabs>
          <w:tab w:val="left" w:pos="426"/>
        </w:tabs>
        <w:spacing w:line="360" w:lineRule="auto"/>
        <w:ind w:firstLine="426"/>
        <w:jc w:val="both"/>
        <w:rPr>
          <w:color w:val="000000"/>
          <w:sz w:val="22"/>
          <w:szCs w:val="22"/>
        </w:rPr>
      </w:pPr>
      <w:r w:rsidRPr="00EB16EB">
        <w:rPr>
          <w:b/>
          <w:bCs/>
          <w:color w:val="000000"/>
          <w:sz w:val="22"/>
          <w:szCs w:val="22"/>
        </w:rPr>
        <w:lastRenderedPageBreak/>
        <w:t>Словари и справочники</w:t>
      </w:r>
    </w:p>
    <w:p w14:paraId="685C1EAE" w14:textId="77777777" w:rsidR="00BF59F0" w:rsidRPr="00EB16EB" w:rsidRDefault="00BF59F0" w:rsidP="00EB16EB">
      <w:pPr>
        <w:numPr>
          <w:ilvl w:val="0"/>
          <w:numId w:val="4"/>
        </w:numPr>
        <w:shd w:val="clear" w:color="auto" w:fill="FFFFFF"/>
        <w:tabs>
          <w:tab w:val="left" w:pos="426"/>
        </w:tabs>
        <w:spacing w:line="360" w:lineRule="auto"/>
        <w:ind w:left="0" w:firstLine="426"/>
        <w:jc w:val="both"/>
        <w:rPr>
          <w:color w:val="000000"/>
          <w:sz w:val="22"/>
          <w:szCs w:val="22"/>
        </w:rPr>
      </w:pPr>
      <w:r w:rsidRPr="00EB16EB">
        <w:rPr>
          <w:color w:val="000000"/>
          <w:sz w:val="22"/>
          <w:szCs w:val="22"/>
        </w:rPr>
        <w:t>Словарь «Русско-английский», «Англо-русский». М., Академия,2023.</w:t>
      </w:r>
    </w:p>
    <w:p w14:paraId="3111E2F0" w14:textId="7AC9D6E0" w:rsidR="00BF59F0" w:rsidRPr="00EB16EB" w:rsidRDefault="00BF59F0" w:rsidP="00EB16EB">
      <w:pPr>
        <w:numPr>
          <w:ilvl w:val="0"/>
          <w:numId w:val="4"/>
        </w:numPr>
        <w:shd w:val="clear" w:color="auto" w:fill="FFFFFF"/>
        <w:tabs>
          <w:tab w:val="left" w:pos="426"/>
        </w:tabs>
        <w:spacing w:line="360" w:lineRule="auto"/>
        <w:ind w:left="0" w:firstLine="426"/>
        <w:jc w:val="both"/>
        <w:rPr>
          <w:color w:val="000000"/>
          <w:sz w:val="22"/>
          <w:szCs w:val="22"/>
        </w:rPr>
        <w:sectPr w:rsidR="00BF59F0" w:rsidRPr="00EB16EB" w:rsidSect="00BF59F0">
          <w:footerReference w:type="default" r:id="rId21"/>
          <w:headerReference w:type="first" r:id="rId22"/>
          <w:pgSz w:w="11906" w:h="16838"/>
          <w:pgMar w:top="993" w:right="851" w:bottom="709" w:left="1418" w:header="720" w:footer="720" w:gutter="0"/>
          <w:cols w:space="60"/>
          <w:noEndnote/>
        </w:sectPr>
      </w:pPr>
      <w:r w:rsidRPr="00EB16EB">
        <w:rPr>
          <w:color w:val="000000"/>
          <w:sz w:val="22"/>
          <w:szCs w:val="22"/>
        </w:rPr>
        <w:t xml:space="preserve">Справочник </w:t>
      </w:r>
      <w:proofErr w:type="gramStart"/>
      <w:r w:rsidRPr="00EB16EB">
        <w:rPr>
          <w:color w:val="000000"/>
          <w:sz w:val="22"/>
          <w:szCs w:val="22"/>
        </w:rPr>
        <w:t>« Деловые</w:t>
      </w:r>
      <w:proofErr w:type="gramEnd"/>
      <w:r w:rsidRPr="00EB16EB">
        <w:rPr>
          <w:color w:val="000000"/>
          <w:sz w:val="22"/>
          <w:szCs w:val="22"/>
        </w:rPr>
        <w:t xml:space="preserve"> письма», М., КАРО, </w:t>
      </w:r>
    </w:p>
    <w:p w14:paraId="163BCFFB" w14:textId="77777777" w:rsidR="00BF59F0" w:rsidRPr="00EB16EB" w:rsidRDefault="00BF59F0" w:rsidP="00EB16EB">
      <w:pPr>
        <w:spacing w:after="120" w:line="360" w:lineRule="auto"/>
        <w:jc w:val="both"/>
        <w:rPr>
          <w:bCs/>
          <w:sz w:val="22"/>
          <w:szCs w:val="22"/>
        </w:rPr>
      </w:pPr>
      <w:r w:rsidRPr="00EB16EB">
        <w:rPr>
          <w:bCs/>
          <w:sz w:val="22"/>
          <w:szCs w:val="22"/>
        </w:rPr>
        <w:lastRenderedPageBreak/>
        <w:t xml:space="preserve">Основные источники: </w:t>
      </w:r>
    </w:p>
    <w:p w14:paraId="0FA68BE8" w14:textId="77777777" w:rsidR="00BF59F0" w:rsidRPr="00EB16EB" w:rsidRDefault="00BF59F0" w:rsidP="00EB16EB">
      <w:pPr>
        <w:widowControl w:val="0"/>
        <w:numPr>
          <w:ilvl w:val="0"/>
          <w:numId w:val="28"/>
        </w:numPr>
        <w:autoSpaceDE w:val="0"/>
        <w:autoSpaceDN w:val="0"/>
        <w:adjustRightInd w:val="0"/>
        <w:spacing w:line="360" w:lineRule="auto"/>
        <w:ind w:left="1276" w:hanging="425"/>
        <w:jc w:val="both"/>
        <w:rPr>
          <w:color w:val="000000"/>
          <w:sz w:val="22"/>
          <w:szCs w:val="22"/>
        </w:rPr>
      </w:pPr>
      <w:proofErr w:type="spellStart"/>
      <w:r w:rsidRPr="00EB16EB">
        <w:rPr>
          <w:color w:val="000000"/>
          <w:sz w:val="22"/>
          <w:szCs w:val="22"/>
        </w:rPr>
        <w:t>Безкоровайная</w:t>
      </w:r>
      <w:proofErr w:type="spellEnd"/>
      <w:r w:rsidRPr="00EB16EB">
        <w:rPr>
          <w:color w:val="000000"/>
          <w:sz w:val="22"/>
          <w:szCs w:val="22"/>
        </w:rPr>
        <w:t xml:space="preserve"> Г.Т., </w:t>
      </w:r>
      <w:proofErr w:type="spellStart"/>
      <w:r w:rsidRPr="00EB16EB">
        <w:rPr>
          <w:color w:val="000000"/>
          <w:sz w:val="22"/>
          <w:szCs w:val="22"/>
        </w:rPr>
        <w:t>Койранская</w:t>
      </w:r>
      <w:proofErr w:type="spellEnd"/>
      <w:r w:rsidRPr="00EB16EB">
        <w:rPr>
          <w:color w:val="000000"/>
          <w:sz w:val="22"/>
          <w:szCs w:val="22"/>
        </w:rPr>
        <w:t xml:space="preserve"> Е.А., Соколова Н.И., Лаврик Г.В. </w:t>
      </w:r>
      <w:proofErr w:type="spellStart"/>
      <w:r w:rsidRPr="00EB16EB">
        <w:rPr>
          <w:color w:val="000000"/>
          <w:sz w:val="22"/>
          <w:szCs w:val="22"/>
        </w:rPr>
        <w:t>Агабекян</w:t>
      </w:r>
      <w:proofErr w:type="spellEnd"/>
      <w:r w:rsidRPr="00EB16EB">
        <w:rPr>
          <w:color w:val="000000"/>
          <w:sz w:val="22"/>
          <w:szCs w:val="22"/>
        </w:rPr>
        <w:t xml:space="preserve"> И.П учебник английского языка для учреждений СПО. — М., 2021</w:t>
      </w:r>
    </w:p>
    <w:p w14:paraId="0351EDD8" w14:textId="77777777" w:rsidR="00BF59F0" w:rsidRPr="00EB16EB" w:rsidRDefault="00BF59F0" w:rsidP="00EB16EB">
      <w:pPr>
        <w:widowControl w:val="0"/>
        <w:numPr>
          <w:ilvl w:val="0"/>
          <w:numId w:val="28"/>
        </w:numPr>
        <w:autoSpaceDE w:val="0"/>
        <w:autoSpaceDN w:val="0"/>
        <w:adjustRightInd w:val="0"/>
        <w:spacing w:line="360" w:lineRule="auto"/>
        <w:ind w:left="1276" w:hanging="425"/>
        <w:jc w:val="both"/>
        <w:rPr>
          <w:color w:val="000000"/>
          <w:sz w:val="22"/>
          <w:szCs w:val="22"/>
        </w:rPr>
      </w:pPr>
      <w:r w:rsidRPr="00EB16EB">
        <w:rPr>
          <w:color w:val="000000"/>
          <w:sz w:val="22"/>
          <w:szCs w:val="22"/>
        </w:rPr>
        <w:t xml:space="preserve">И.В. </w:t>
      </w:r>
      <w:proofErr w:type="spellStart"/>
      <w:r w:rsidRPr="00EB16EB">
        <w:rPr>
          <w:color w:val="000000"/>
          <w:sz w:val="22"/>
          <w:szCs w:val="22"/>
        </w:rPr>
        <w:t>Ягунина</w:t>
      </w:r>
      <w:proofErr w:type="spellEnd"/>
      <w:r w:rsidRPr="00EB16EB">
        <w:rPr>
          <w:color w:val="000000"/>
          <w:sz w:val="22"/>
          <w:szCs w:val="22"/>
        </w:rPr>
        <w:t xml:space="preserve"> Английский язык: Инфокоммуникационные технологии., Уфа 2024                                                                                                                                                    </w:t>
      </w:r>
    </w:p>
    <w:p w14:paraId="791E3189" w14:textId="77777777" w:rsidR="00BF59F0" w:rsidRPr="00EB16EB" w:rsidRDefault="00BF59F0" w:rsidP="00EB16EB">
      <w:pPr>
        <w:widowControl w:val="0"/>
        <w:numPr>
          <w:ilvl w:val="0"/>
          <w:numId w:val="28"/>
        </w:numPr>
        <w:autoSpaceDE w:val="0"/>
        <w:autoSpaceDN w:val="0"/>
        <w:adjustRightInd w:val="0"/>
        <w:spacing w:line="360" w:lineRule="auto"/>
        <w:ind w:left="1276" w:hanging="425"/>
        <w:jc w:val="both"/>
        <w:rPr>
          <w:color w:val="000000"/>
          <w:sz w:val="22"/>
          <w:szCs w:val="22"/>
        </w:rPr>
      </w:pPr>
      <w:r w:rsidRPr="00EB16EB">
        <w:rPr>
          <w:color w:val="000000"/>
          <w:sz w:val="22"/>
          <w:szCs w:val="22"/>
        </w:rPr>
        <w:t xml:space="preserve">Голубев А.П., </w:t>
      </w:r>
      <w:proofErr w:type="spellStart"/>
      <w:r w:rsidRPr="00EB16EB">
        <w:rPr>
          <w:color w:val="000000"/>
          <w:sz w:val="22"/>
          <w:szCs w:val="22"/>
        </w:rPr>
        <w:t>Балюк</w:t>
      </w:r>
      <w:proofErr w:type="spellEnd"/>
      <w:r w:rsidRPr="00EB16EB">
        <w:rPr>
          <w:color w:val="000000"/>
          <w:sz w:val="22"/>
          <w:szCs w:val="22"/>
        </w:rPr>
        <w:t xml:space="preserve"> Н.В, Смирнова И.Б. Английский язык: учебник для студ. учрежде</w:t>
      </w:r>
      <w:r w:rsidRPr="00EB16EB">
        <w:rPr>
          <w:color w:val="000000"/>
          <w:sz w:val="22"/>
          <w:szCs w:val="22"/>
        </w:rPr>
        <w:softHyphen/>
        <w:t>ний сред. проф. образования. — М., 2020</w:t>
      </w:r>
    </w:p>
    <w:p w14:paraId="165F4C36" w14:textId="77777777" w:rsidR="00BF59F0" w:rsidRPr="00EB16EB" w:rsidRDefault="00BF59F0" w:rsidP="00EB16EB">
      <w:pPr>
        <w:widowControl w:val="0"/>
        <w:numPr>
          <w:ilvl w:val="0"/>
          <w:numId w:val="28"/>
        </w:numPr>
        <w:autoSpaceDE w:val="0"/>
        <w:autoSpaceDN w:val="0"/>
        <w:adjustRightInd w:val="0"/>
        <w:spacing w:line="360" w:lineRule="auto"/>
        <w:ind w:left="1276" w:hanging="425"/>
        <w:jc w:val="both"/>
        <w:rPr>
          <w:color w:val="000000"/>
          <w:sz w:val="22"/>
          <w:szCs w:val="22"/>
        </w:rPr>
      </w:pPr>
      <w:r w:rsidRPr="00EB16EB">
        <w:rPr>
          <w:color w:val="000000"/>
          <w:sz w:val="22"/>
          <w:szCs w:val="22"/>
        </w:rPr>
        <w:t>учебник для студ. учреждений сред. проф. образования. — М., 2021.</w:t>
      </w:r>
    </w:p>
    <w:p w14:paraId="60FB6C30" w14:textId="77777777" w:rsidR="00BF59F0" w:rsidRPr="00EB16EB" w:rsidRDefault="00BF59F0" w:rsidP="00EB16EB">
      <w:pPr>
        <w:widowControl w:val="0"/>
        <w:numPr>
          <w:ilvl w:val="0"/>
          <w:numId w:val="28"/>
        </w:numPr>
        <w:autoSpaceDE w:val="0"/>
        <w:autoSpaceDN w:val="0"/>
        <w:adjustRightInd w:val="0"/>
        <w:spacing w:after="120" w:line="360" w:lineRule="auto"/>
        <w:ind w:left="1276" w:hanging="425"/>
        <w:jc w:val="both"/>
        <w:rPr>
          <w:color w:val="000000"/>
          <w:sz w:val="22"/>
          <w:szCs w:val="22"/>
        </w:rPr>
      </w:pPr>
      <w:r w:rsidRPr="00EB16EB">
        <w:rPr>
          <w:color w:val="000000"/>
          <w:sz w:val="22"/>
          <w:szCs w:val="22"/>
        </w:rPr>
        <w:t xml:space="preserve">Голубев А.П., </w:t>
      </w:r>
      <w:proofErr w:type="spellStart"/>
      <w:r w:rsidRPr="00EB16EB">
        <w:rPr>
          <w:color w:val="000000"/>
          <w:sz w:val="22"/>
          <w:szCs w:val="22"/>
        </w:rPr>
        <w:t>Коржавый</w:t>
      </w:r>
      <w:proofErr w:type="spellEnd"/>
      <w:r w:rsidRPr="00EB16EB">
        <w:rPr>
          <w:color w:val="000000"/>
          <w:sz w:val="22"/>
          <w:szCs w:val="22"/>
        </w:rPr>
        <w:t xml:space="preserve"> А.П., Смирнова И.Б. Английский язык для технических специ</w:t>
      </w:r>
      <w:r w:rsidRPr="00EB16EB">
        <w:rPr>
          <w:color w:val="000000"/>
          <w:sz w:val="22"/>
          <w:szCs w:val="22"/>
        </w:rPr>
        <w:softHyphen/>
        <w:t>альностей учебник для студ. учреждений сред. проф. обра</w:t>
      </w:r>
      <w:r w:rsidRPr="00EB16EB">
        <w:rPr>
          <w:color w:val="000000"/>
          <w:sz w:val="22"/>
          <w:szCs w:val="22"/>
        </w:rPr>
        <w:softHyphen/>
        <w:t>зования. — М., 2021.</w:t>
      </w:r>
    </w:p>
    <w:p w14:paraId="28724C99" w14:textId="77777777" w:rsidR="00BF59F0" w:rsidRPr="00EB16EB" w:rsidRDefault="00BF59F0" w:rsidP="00EB16EB">
      <w:pPr>
        <w:autoSpaceDE w:val="0"/>
        <w:autoSpaceDN w:val="0"/>
        <w:adjustRightInd w:val="0"/>
        <w:spacing w:after="120" w:line="360" w:lineRule="auto"/>
        <w:ind w:firstLine="709"/>
        <w:jc w:val="both"/>
        <w:rPr>
          <w:bCs/>
          <w:sz w:val="22"/>
          <w:szCs w:val="22"/>
        </w:rPr>
      </w:pPr>
      <w:r w:rsidRPr="00EB16EB">
        <w:rPr>
          <w:bCs/>
          <w:sz w:val="22"/>
          <w:szCs w:val="22"/>
        </w:rPr>
        <w:t xml:space="preserve">Дополнительные источники: </w:t>
      </w:r>
    </w:p>
    <w:p w14:paraId="43F15748" w14:textId="77777777" w:rsidR="00BF59F0" w:rsidRPr="00EB16EB" w:rsidRDefault="00BF59F0" w:rsidP="00EB16EB">
      <w:pPr>
        <w:widowControl w:val="0"/>
        <w:numPr>
          <w:ilvl w:val="0"/>
          <w:numId w:val="29"/>
        </w:numPr>
        <w:autoSpaceDE w:val="0"/>
        <w:autoSpaceDN w:val="0"/>
        <w:adjustRightInd w:val="0"/>
        <w:spacing w:line="360" w:lineRule="auto"/>
        <w:ind w:left="1276" w:hanging="425"/>
        <w:jc w:val="both"/>
        <w:rPr>
          <w:color w:val="000000"/>
          <w:sz w:val="22"/>
          <w:szCs w:val="22"/>
        </w:rPr>
      </w:pPr>
      <w:r w:rsidRPr="00EB16EB">
        <w:rPr>
          <w:color w:val="000000"/>
          <w:sz w:val="22"/>
          <w:szCs w:val="22"/>
        </w:rPr>
        <w:t xml:space="preserve">Голубев А.П., </w:t>
      </w:r>
      <w:proofErr w:type="spellStart"/>
      <w:r w:rsidRPr="00EB16EB">
        <w:rPr>
          <w:color w:val="000000"/>
          <w:sz w:val="22"/>
          <w:szCs w:val="22"/>
        </w:rPr>
        <w:t>Коржавый</w:t>
      </w:r>
      <w:proofErr w:type="spellEnd"/>
      <w:r w:rsidRPr="00EB16EB">
        <w:rPr>
          <w:color w:val="000000"/>
          <w:sz w:val="22"/>
          <w:szCs w:val="22"/>
        </w:rPr>
        <w:t xml:space="preserve"> А.П., Смирнова И.Б. Английский язык для технических специальностей</w:t>
      </w:r>
      <w:r w:rsidRPr="00EB16EB">
        <w:rPr>
          <w:color w:val="000000"/>
          <w:sz w:val="22"/>
          <w:szCs w:val="22"/>
        </w:rPr>
        <w:tab/>
        <w:t>2017</w:t>
      </w:r>
      <w:r w:rsidRPr="00EB16EB">
        <w:rPr>
          <w:color w:val="000000"/>
          <w:sz w:val="22"/>
          <w:szCs w:val="22"/>
        </w:rPr>
        <w:tab/>
        <w:t xml:space="preserve">ОИЦ «Академия» </w:t>
      </w:r>
      <w:proofErr w:type="spellStart"/>
      <w:r w:rsidRPr="00EB16EB">
        <w:rPr>
          <w:color w:val="000000"/>
          <w:sz w:val="22"/>
          <w:szCs w:val="22"/>
        </w:rPr>
        <w:t>Бонк</w:t>
      </w:r>
      <w:proofErr w:type="spellEnd"/>
      <w:r w:rsidRPr="00EB16EB">
        <w:rPr>
          <w:color w:val="000000"/>
          <w:sz w:val="22"/>
          <w:szCs w:val="22"/>
        </w:rPr>
        <w:t xml:space="preserve"> Н.А. Учебник английского языка. Москва ГИС 2021</w:t>
      </w:r>
    </w:p>
    <w:p w14:paraId="1CAE4CDC" w14:textId="77777777" w:rsidR="00BF59F0" w:rsidRPr="00EB16EB" w:rsidRDefault="00BF59F0" w:rsidP="00EB16EB">
      <w:pPr>
        <w:widowControl w:val="0"/>
        <w:numPr>
          <w:ilvl w:val="0"/>
          <w:numId w:val="29"/>
        </w:numPr>
        <w:autoSpaceDE w:val="0"/>
        <w:autoSpaceDN w:val="0"/>
        <w:adjustRightInd w:val="0"/>
        <w:spacing w:line="360" w:lineRule="auto"/>
        <w:ind w:left="1276" w:hanging="425"/>
        <w:jc w:val="both"/>
        <w:rPr>
          <w:color w:val="000000"/>
          <w:sz w:val="22"/>
          <w:szCs w:val="22"/>
        </w:rPr>
      </w:pPr>
      <w:r w:rsidRPr="00EB16EB">
        <w:rPr>
          <w:color w:val="000000"/>
          <w:sz w:val="22"/>
          <w:szCs w:val="22"/>
        </w:rPr>
        <w:t>Англо-русские и русско-английские словари, разговорники.</w:t>
      </w:r>
    </w:p>
    <w:p w14:paraId="65C75662" w14:textId="77777777" w:rsidR="00BF59F0" w:rsidRPr="00EB16EB" w:rsidRDefault="00BF59F0" w:rsidP="00EB16EB">
      <w:pPr>
        <w:widowControl w:val="0"/>
        <w:numPr>
          <w:ilvl w:val="0"/>
          <w:numId w:val="29"/>
        </w:numPr>
        <w:autoSpaceDE w:val="0"/>
        <w:autoSpaceDN w:val="0"/>
        <w:adjustRightInd w:val="0"/>
        <w:spacing w:line="360" w:lineRule="auto"/>
        <w:ind w:left="1276" w:hanging="425"/>
        <w:jc w:val="both"/>
        <w:rPr>
          <w:color w:val="000000"/>
          <w:sz w:val="22"/>
          <w:szCs w:val="22"/>
        </w:rPr>
      </w:pPr>
      <w:r w:rsidRPr="00EB16EB">
        <w:rPr>
          <w:color w:val="000000"/>
          <w:sz w:val="22"/>
          <w:szCs w:val="22"/>
        </w:rPr>
        <w:t>Самарцева Р.С. Учебное пособие по английскому языку для дорожно-строительных специальностей СПО. Астрахань, 2020.</w:t>
      </w:r>
    </w:p>
    <w:p w14:paraId="2B49CBDD" w14:textId="77777777" w:rsidR="00BF59F0" w:rsidRPr="00EB16EB" w:rsidRDefault="00BF59F0" w:rsidP="00EB16EB">
      <w:pPr>
        <w:widowControl w:val="0"/>
        <w:numPr>
          <w:ilvl w:val="0"/>
          <w:numId w:val="29"/>
        </w:numPr>
        <w:autoSpaceDE w:val="0"/>
        <w:autoSpaceDN w:val="0"/>
        <w:adjustRightInd w:val="0"/>
        <w:spacing w:line="360" w:lineRule="auto"/>
        <w:ind w:left="1276" w:hanging="425"/>
        <w:jc w:val="both"/>
        <w:rPr>
          <w:color w:val="000000"/>
          <w:sz w:val="22"/>
          <w:szCs w:val="22"/>
        </w:rPr>
      </w:pPr>
      <w:r w:rsidRPr="00EB16EB">
        <w:rPr>
          <w:color w:val="000000"/>
          <w:sz w:val="22"/>
          <w:szCs w:val="22"/>
          <w:lang w:val="en-US"/>
        </w:rPr>
        <w:t>Virginia Evans, Jenny Dooley</w:t>
      </w:r>
      <w:r w:rsidRPr="00EB16EB">
        <w:rPr>
          <w:color w:val="000000"/>
          <w:sz w:val="22"/>
          <w:szCs w:val="22"/>
          <w:lang w:val="en-US"/>
        </w:rPr>
        <w:tab/>
        <w:t xml:space="preserve">Upstream. </w:t>
      </w:r>
      <w:proofErr w:type="spellStart"/>
      <w:r w:rsidRPr="00EB16EB">
        <w:rPr>
          <w:color w:val="000000"/>
          <w:sz w:val="22"/>
          <w:szCs w:val="22"/>
        </w:rPr>
        <w:t>Beginner</w:t>
      </w:r>
      <w:proofErr w:type="spellEnd"/>
      <w:r w:rsidRPr="00EB16EB">
        <w:rPr>
          <w:color w:val="000000"/>
          <w:sz w:val="22"/>
          <w:szCs w:val="22"/>
        </w:rPr>
        <w:t xml:space="preserve"> A1+</w:t>
      </w:r>
      <w:r w:rsidRPr="00EB16EB">
        <w:rPr>
          <w:color w:val="000000"/>
          <w:sz w:val="22"/>
          <w:szCs w:val="22"/>
        </w:rPr>
        <w:tab/>
        <w:t>2021</w:t>
      </w:r>
      <w:r w:rsidRPr="00EB16EB">
        <w:rPr>
          <w:color w:val="000000"/>
          <w:sz w:val="22"/>
          <w:szCs w:val="22"/>
        </w:rPr>
        <w:tab/>
        <w:t>ОАО «Издательство «Просвещение», «Экспресс Паблишинг»</w:t>
      </w:r>
    </w:p>
    <w:p w14:paraId="4327E4C5" w14:textId="0EE4CE45" w:rsidR="00BF59F0" w:rsidRPr="00EB16EB" w:rsidRDefault="00BF59F0" w:rsidP="00EB16EB">
      <w:pPr>
        <w:widowControl w:val="0"/>
        <w:numPr>
          <w:ilvl w:val="0"/>
          <w:numId w:val="29"/>
        </w:numPr>
        <w:autoSpaceDE w:val="0"/>
        <w:autoSpaceDN w:val="0"/>
        <w:adjustRightInd w:val="0"/>
        <w:spacing w:line="360" w:lineRule="auto"/>
        <w:ind w:left="1276" w:hanging="425"/>
        <w:jc w:val="both"/>
        <w:rPr>
          <w:color w:val="000000"/>
          <w:sz w:val="22"/>
          <w:szCs w:val="22"/>
        </w:rPr>
      </w:pPr>
      <w:proofErr w:type="spellStart"/>
      <w:r w:rsidRPr="00EB16EB">
        <w:rPr>
          <w:color w:val="000000"/>
          <w:sz w:val="22"/>
          <w:szCs w:val="22"/>
        </w:rPr>
        <w:t>VirginiEvans</w:t>
      </w:r>
      <w:proofErr w:type="spellEnd"/>
      <w:r w:rsidRPr="00EB16EB">
        <w:rPr>
          <w:color w:val="000000"/>
          <w:sz w:val="22"/>
          <w:szCs w:val="22"/>
        </w:rPr>
        <w:t xml:space="preserve">, </w:t>
      </w:r>
      <w:proofErr w:type="spellStart"/>
      <w:r w:rsidRPr="00EB16EB">
        <w:rPr>
          <w:color w:val="000000"/>
          <w:sz w:val="22"/>
          <w:szCs w:val="22"/>
        </w:rPr>
        <w:t>JennyDooley</w:t>
      </w:r>
      <w:proofErr w:type="spellEnd"/>
      <w:r w:rsidRPr="00EB16EB">
        <w:rPr>
          <w:color w:val="000000"/>
          <w:sz w:val="22"/>
          <w:szCs w:val="22"/>
        </w:rPr>
        <w:tab/>
      </w:r>
      <w:proofErr w:type="spellStart"/>
      <w:r w:rsidRPr="00EB16EB">
        <w:rPr>
          <w:color w:val="000000"/>
          <w:sz w:val="22"/>
          <w:szCs w:val="22"/>
        </w:rPr>
        <w:t>Upstream</w:t>
      </w:r>
      <w:proofErr w:type="spellEnd"/>
      <w:r w:rsidRPr="00EB16EB">
        <w:rPr>
          <w:color w:val="000000"/>
          <w:sz w:val="22"/>
          <w:szCs w:val="22"/>
        </w:rPr>
        <w:t xml:space="preserve">. </w:t>
      </w:r>
      <w:proofErr w:type="spellStart"/>
      <w:r w:rsidRPr="00EB16EB">
        <w:rPr>
          <w:color w:val="000000"/>
          <w:sz w:val="22"/>
          <w:szCs w:val="22"/>
        </w:rPr>
        <w:t>Beginner</w:t>
      </w:r>
      <w:proofErr w:type="spellEnd"/>
      <w:r w:rsidRPr="00EB16EB">
        <w:rPr>
          <w:color w:val="000000"/>
          <w:sz w:val="22"/>
          <w:szCs w:val="22"/>
        </w:rPr>
        <w:t xml:space="preserve"> A2</w:t>
      </w:r>
      <w:r w:rsidRPr="00EB16EB">
        <w:rPr>
          <w:color w:val="000000"/>
          <w:sz w:val="22"/>
          <w:szCs w:val="22"/>
        </w:rPr>
        <w:tab/>
        <w:t>2021</w:t>
      </w:r>
      <w:r w:rsidRPr="00EB16EB">
        <w:rPr>
          <w:color w:val="000000"/>
          <w:sz w:val="22"/>
          <w:szCs w:val="22"/>
        </w:rPr>
        <w:tab/>
        <w:t>ОАО Издательство «Просвещение», «Экспресс Паблишинг»</w:t>
      </w:r>
    </w:p>
    <w:p w14:paraId="6C803BB8" w14:textId="77777777" w:rsidR="00BF59F0" w:rsidRPr="00EB16EB" w:rsidRDefault="00BF59F0" w:rsidP="00EB16EB">
      <w:pPr>
        <w:autoSpaceDE w:val="0"/>
        <w:autoSpaceDN w:val="0"/>
        <w:adjustRightInd w:val="0"/>
        <w:spacing w:line="360" w:lineRule="auto"/>
        <w:jc w:val="both"/>
        <w:rPr>
          <w:color w:val="000000"/>
          <w:sz w:val="22"/>
          <w:szCs w:val="22"/>
        </w:rPr>
      </w:pPr>
      <w:r w:rsidRPr="00EB16EB">
        <w:rPr>
          <w:b/>
          <w:color w:val="000000"/>
          <w:sz w:val="22"/>
          <w:szCs w:val="22"/>
        </w:rPr>
        <w:t>3.3 Электронные ресурсы</w:t>
      </w:r>
    </w:p>
    <w:p w14:paraId="0E80001A" w14:textId="77777777" w:rsidR="00BF59F0" w:rsidRPr="00EB16EB" w:rsidRDefault="00BF59F0" w:rsidP="00EB16EB">
      <w:pPr>
        <w:autoSpaceDE w:val="0"/>
        <w:autoSpaceDN w:val="0"/>
        <w:adjustRightInd w:val="0"/>
        <w:spacing w:line="360" w:lineRule="auto"/>
        <w:jc w:val="both"/>
        <w:rPr>
          <w:b/>
          <w:color w:val="000000"/>
          <w:sz w:val="22"/>
          <w:szCs w:val="22"/>
        </w:rPr>
      </w:pPr>
      <w:r w:rsidRPr="00EB16EB">
        <w:rPr>
          <w:b/>
          <w:color w:val="000000"/>
          <w:sz w:val="22"/>
          <w:szCs w:val="22"/>
        </w:rPr>
        <w:t>Обучающие материалы</w:t>
      </w:r>
    </w:p>
    <w:p w14:paraId="5F909B78" w14:textId="77777777" w:rsidR="00BF59F0" w:rsidRPr="00EB16EB" w:rsidRDefault="00BF59F0" w:rsidP="00EB16EB">
      <w:pPr>
        <w:numPr>
          <w:ilvl w:val="0"/>
          <w:numId w:val="30"/>
        </w:numPr>
        <w:autoSpaceDE w:val="0"/>
        <w:autoSpaceDN w:val="0"/>
        <w:adjustRightInd w:val="0"/>
        <w:spacing w:line="360" w:lineRule="auto"/>
        <w:ind w:left="1276"/>
        <w:contextualSpacing/>
        <w:jc w:val="both"/>
        <w:rPr>
          <w:color w:val="000000"/>
          <w:sz w:val="22"/>
          <w:szCs w:val="22"/>
          <w:lang w:val="x-none" w:eastAsia="x-none"/>
        </w:rPr>
      </w:pPr>
      <w:r w:rsidRPr="00EB16EB">
        <w:rPr>
          <w:color w:val="0000FF"/>
          <w:sz w:val="22"/>
          <w:szCs w:val="22"/>
          <w:lang w:val="x-none" w:eastAsia="x-none"/>
        </w:rPr>
        <w:t xml:space="preserve">www.macmillanenglish.com </w:t>
      </w:r>
      <w:r w:rsidRPr="00EB16EB">
        <w:rPr>
          <w:color w:val="000000"/>
          <w:sz w:val="22"/>
          <w:szCs w:val="22"/>
          <w:lang w:val="x-none" w:eastAsia="x-none"/>
        </w:rPr>
        <w:t xml:space="preserve">- интернет-ресурс с практическими материалами для формирования и совершенствования всех </w:t>
      </w:r>
      <w:proofErr w:type="spellStart"/>
      <w:r w:rsidRPr="00EB16EB">
        <w:rPr>
          <w:color w:val="000000"/>
          <w:sz w:val="22"/>
          <w:szCs w:val="22"/>
          <w:lang w:val="x-none" w:eastAsia="x-none"/>
        </w:rPr>
        <w:t>видо</w:t>
      </w:r>
      <w:proofErr w:type="spellEnd"/>
      <w:r w:rsidRPr="00EB16EB">
        <w:rPr>
          <w:color w:val="000000"/>
          <w:sz w:val="22"/>
          <w:szCs w:val="22"/>
          <w:lang w:val="x-none" w:eastAsia="x-none"/>
        </w:rPr>
        <w:t>-речевых умений и навыков.</w:t>
      </w:r>
    </w:p>
    <w:p w14:paraId="49A92302" w14:textId="77777777" w:rsidR="00BF59F0" w:rsidRPr="00EB16EB" w:rsidRDefault="00BF59F0" w:rsidP="00EB16EB">
      <w:pPr>
        <w:numPr>
          <w:ilvl w:val="0"/>
          <w:numId w:val="30"/>
        </w:numPr>
        <w:autoSpaceDE w:val="0"/>
        <w:autoSpaceDN w:val="0"/>
        <w:adjustRightInd w:val="0"/>
        <w:spacing w:line="360" w:lineRule="auto"/>
        <w:ind w:left="1276"/>
        <w:contextualSpacing/>
        <w:jc w:val="both"/>
        <w:rPr>
          <w:color w:val="0000FF"/>
          <w:sz w:val="22"/>
          <w:szCs w:val="22"/>
          <w:lang w:val="x-none" w:eastAsia="x-none"/>
        </w:rPr>
      </w:pPr>
      <w:r w:rsidRPr="00EB16EB">
        <w:rPr>
          <w:color w:val="0000FF"/>
          <w:sz w:val="22"/>
          <w:szCs w:val="22"/>
          <w:lang w:val="x-none" w:eastAsia="x-none"/>
        </w:rPr>
        <w:t>www.bbc.co.uk/worldservice/learningenglish</w:t>
      </w:r>
    </w:p>
    <w:p w14:paraId="78B0EA73" w14:textId="77777777" w:rsidR="00BF59F0" w:rsidRPr="00EB16EB" w:rsidRDefault="00BF59F0" w:rsidP="00EB16EB">
      <w:pPr>
        <w:numPr>
          <w:ilvl w:val="0"/>
          <w:numId w:val="30"/>
        </w:numPr>
        <w:autoSpaceDE w:val="0"/>
        <w:autoSpaceDN w:val="0"/>
        <w:adjustRightInd w:val="0"/>
        <w:spacing w:line="360" w:lineRule="auto"/>
        <w:ind w:left="1276"/>
        <w:contextualSpacing/>
        <w:jc w:val="both"/>
        <w:rPr>
          <w:color w:val="0000FF"/>
          <w:sz w:val="22"/>
          <w:szCs w:val="22"/>
          <w:lang w:val="x-none" w:eastAsia="x-none"/>
        </w:rPr>
      </w:pPr>
      <w:r w:rsidRPr="00EB16EB">
        <w:rPr>
          <w:color w:val="0000FF"/>
          <w:sz w:val="22"/>
          <w:szCs w:val="22"/>
          <w:lang w:val="x-none" w:eastAsia="x-none"/>
        </w:rPr>
        <w:t>www.britishcouncil.org/learning-elt-resources.htm</w:t>
      </w:r>
    </w:p>
    <w:p w14:paraId="361F3F1B" w14:textId="77777777" w:rsidR="00BF59F0" w:rsidRPr="00EB16EB" w:rsidRDefault="00BF59F0" w:rsidP="00EB16EB">
      <w:pPr>
        <w:numPr>
          <w:ilvl w:val="0"/>
          <w:numId w:val="30"/>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www.handoutsonline.com</w:t>
      </w:r>
    </w:p>
    <w:p w14:paraId="67C4B5EA" w14:textId="77777777" w:rsidR="00BF59F0" w:rsidRPr="00EB16EB" w:rsidRDefault="00BF59F0" w:rsidP="00EB16EB">
      <w:pPr>
        <w:numPr>
          <w:ilvl w:val="0"/>
          <w:numId w:val="30"/>
        </w:numPr>
        <w:autoSpaceDE w:val="0"/>
        <w:autoSpaceDN w:val="0"/>
        <w:adjustRightInd w:val="0"/>
        <w:spacing w:line="360" w:lineRule="auto"/>
        <w:ind w:left="1276"/>
        <w:contextualSpacing/>
        <w:jc w:val="both"/>
        <w:rPr>
          <w:color w:val="000000"/>
          <w:sz w:val="22"/>
          <w:szCs w:val="22"/>
          <w:lang w:val="en-US" w:eastAsia="x-none"/>
        </w:rPr>
      </w:pPr>
      <w:r w:rsidRPr="00EB16EB">
        <w:rPr>
          <w:color w:val="0000FF"/>
          <w:sz w:val="22"/>
          <w:szCs w:val="22"/>
          <w:lang w:val="en-US" w:eastAsia="x-none"/>
        </w:rPr>
        <w:t xml:space="preserve">www.enlish-to-go.com </w:t>
      </w:r>
      <w:r w:rsidRPr="00EB16EB">
        <w:rPr>
          <w:color w:val="000000"/>
          <w:sz w:val="22"/>
          <w:szCs w:val="22"/>
          <w:lang w:val="en-US" w:eastAsia="x-none"/>
        </w:rPr>
        <w:t>(for teachers and students)</w:t>
      </w:r>
    </w:p>
    <w:p w14:paraId="0083BA50" w14:textId="77777777" w:rsidR="00BF59F0" w:rsidRPr="00EB16EB" w:rsidRDefault="00BF59F0" w:rsidP="00EB16EB">
      <w:pPr>
        <w:numPr>
          <w:ilvl w:val="0"/>
          <w:numId w:val="30"/>
        </w:numPr>
        <w:autoSpaceDE w:val="0"/>
        <w:autoSpaceDN w:val="0"/>
        <w:adjustRightInd w:val="0"/>
        <w:spacing w:line="360" w:lineRule="auto"/>
        <w:ind w:left="1276"/>
        <w:contextualSpacing/>
        <w:jc w:val="both"/>
        <w:rPr>
          <w:color w:val="000000"/>
          <w:sz w:val="22"/>
          <w:szCs w:val="22"/>
          <w:lang w:val="en-US" w:eastAsia="x-none"/>
        </w:rPr>
      </w:pPr>
      <w:r w:rsidRPr="00EB16EB">
        <w:rPr>
          <w:color w:val="0000FF"/>
          <w:sz w:val="22"/>
          <w:szCs w:val="22"/>
          <w:lang w:val="en-US" w:eastAsia="x-none"/>
        </w:rPr>
        <w:t xml:space="preserve">www.bbc.co.uk/videonation </w:t>
      </w:r>
      <w:r w:rsidRPr="00EB16EB">
        <w:rPr>
          <w:color w:val="000000"/>
          <w:sz w:val="22"/>
          <w:szCs w:val="22"/>
          <w:lang w:val="en-US" w:eastAsia="x-none"/>
        </w:rPr>
        <w:t>(authentic video clips on a variety of topics)</w:t>
      </w:r>
    </w:p>
    <w:p w14:paraId="588F3C8B" w14:textId="77777777" w:rsidR="00BF59F0" w:rsidRPr="00EB16EB" w:rsidRDefault="00BF59F0" w:rsidP="00EB16EB">
      <w:pPr>
        <w:numPr>
          <w:ilvl w:val="0"/>
          <w:numId w:val="30"/>
        </w:numPr>
        <w:autoSpaceDE w:val="0"/>
        <w:autoSpaceDN w:val="0"/>
        <w:adjustRightInd w:val="0"/>
        <w:spacing w:line="360" w:lineRule="auto"/>
        <w:ind w:left="1276"/>
        <w:contextualSpacing/>
        <w:jc w:val="both"/>
        <w:rPr>
          <w:color w:val="0000FF"/>
          <w:sz w:val="22"/>
          <w:szCs w:val="22"/>
          <w:lang w:val="x-none" w:eastAsia="x-none"/>
        </w:rPr>
      </w:pPr>
      <w:r w:rsidRPr="00EB16EB">
        <w:rPr>
          <w:color w:val="0000FF"/>
          <w:sz w:val="22"/>
          <w:szCs w:val="22"/>
          <w:lang w:val="x-none" w:eastAsia="x-none"/>
        </w:rPr>
        <w:t>www.icons.org.uk</w:t>
      </w:r>
    </w:p>
    <w:p w14:paraId="0A128428" w14:textId="77777777" w:rsidR="00BF59F0" w:rsidRPr="00EB16EB" w:rsidRDefault="00BF59F0" w:rsidP="00EB16EB">
      <w:pPr>
        <w:autoSpaceDE w:val="0"/>
        <w:autoSpaceDN w:val="0"/>
        <w:adjustRightInd w:val="0"/>
        <w:spacing w:line="360" w:lineRule="auto"/>
        <w:jc w:val="both"/>
        <w:rPr>
          <w:b/>
          <w:color w:val="000000"/>
          <w:sz w:val="22"/>
          <w:szCs w:val="22"/>
        </w:rPr>
      </w:pPr>
      <w:r w:rsidRPr="00EB16EB">
        <w:rPr>
          <w:b/>
          <w:color w:val="000000"/>
          <w:sz w:val="22"/>
          <w:szCs w:val="22"/>
        </w:rPr>
        <w:t>Методические материалы</w:t>
      </w:r>
    </w:p>
    <w:p w14:paraId="0364A171" w14:textId="77777777" w:rsidR="00BF59F0" w:rsidRPr="00EB16EB" w:rsidRDefault="00BF59F0" w:rsidP="00EB16EB">
      <w:pPr>
        <w:numPr>
          <w:ilvl w:val="0"/>
          <w:numId w:val="31"/>
        </w:numPr>
        <w:autoSpaceDE w:val="0"/>
        <w:autoSpaceDN w:val="0"/>
        <w:adjustRightInd w:val="0"/>
        <w:spacing w:line="360" w:lineRule="auto"/>
        <w:ind w:left="1276"/>
        <w:contextualSpacing/>
        <w:jc w:val="both"/>
        <w:rPr>
          <w:color w:val="000000"/>
          <w:sz w:val="22"/>
          <w:szCs w:val="22"/>
          <w:lang w:val="en-US" w:eastAsia="x-none"/>
        </w:rPr>
      </w:pPr>
      <w:r w:rsidRPr="00EB16EB">
        <w:rPr>
          <w:color w:val="0000FF"/>
          <w:sz w:val="22"/>
          <w:szCs w:val="22"/>
          <w:lang w:val="en-US" w:eastAsia="x-none"/>
        </w:rPr>
        <w:t xml:space="preserve">www.prosv.ru/umk/sportlight </w:t>
      </w:r>
      <w:r w:rsidRPr="00EB16EB">
        <w:rPr>
          <w:color w:val="000000"/>
          <w:sz w:val="22"/>
          <w:szCs w:val="22"/>
          <w:lang w:val="en-US" w:eastAsia="x-none"/>
        </w:rPr>
        <w:t>Teacher’s Portfolio</w:t>
      </w:r>
    </w:p>
    <w:p w14:paraId="4692144A" w14:textId="77777777" w:rsidR="00BF59F0" w:rsidRPr="00EB16EB" w:rsidRDefault="00BF59F0" w:rsidP="00EB16EB">
      <w:pPr>
        <w:numPr>
          <w:ilvl w:val="0"/>
          <w:numId w:val="31"/>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www.standart.edu.ru</w:t>
      </w:r>
    </w:p>
    <w:p w14:paraId="6D21231C" w14:textId="77777777" w:rsidR="00BF59F0" w:rsidRPr="00EB16EB" w:rsidRDefault="00BF59F0" w:rsidP="00EB16EB">
      <w:pPr>
        <w:numPr>
          <w:ilvl w:val="0"/>
          <w:numId w:val="31"/>
        </w:numPr>
        <w:autoSpaceDE w:val="0"/>
        <w:autoSpaceDN w:val="0"/>
        <w:adjustRightInd w:val="0"/>
        <w:spacing w:line="360" w:lineRule="auto"/>
        <w:ind w:left="1276"/>
        <w:contextualSpacing/>
        <w:jc w:val="both"/>
        <w:rPr>
          <w:color w:val="000000"/>
          <w:sz w:val="22"/>
          <w:szCs w:val="22"/>
          <w:lang w:val="en-US" w:eastAsia="x-none"/>
        </w:rPr>
      </w:pPr>
      <w:r w:rsidRPr="00EB16EB">
        <w:rPr>
          <w:color w:val="000000"/>
          <w:sz w:val="22"/>
          <w:szCs w:val="22"/>
          <w:lang w:val="en-US" w:eastAsia="x-none"/>
        </w:rPr>
        <w:t>www.internet-school.ru</w:t>
      </w:r>
    </w:p>
    <w:p w14:paraId="2B4CED46" w14:textId="77777777" w:rsidR="00BF59F0" w:rsidRPr="00EB16EB" w:rsidRDefault="00BF59F0" w:rsidP="00EB16EB">
      <w:pPr>
        <w:numPr>
          <w:ilvl w:val="0"/>
          <w:numId w:val="31"/>
        </w:numPr>
        <w:autoSpaceDE w:val="0"/>
        <w:autoSpaceDN w:val="0"/>
        <w:adjustRightInd w:val="0"/>
        <w:spacing w:line="360" w:lineRule="auto"/>
        <w:ind w:left="1276"/>
        <w:contextualSpacing/>
        <w:jc w:val="both"/>
        <w:rPr>
          <w:color w:val="000000"/>
          <w:sz w:val="22"/>
          <w:szCs w:val="22"/>
          <w:lang w:val="x-none" w:eastAsia="x-none"/>
        </w:rPr>
      </w:pPr>
      <w:r w:rsidRPr="00EB16EB">
        <w:rPr>
          <w:color w:val="0000FF"/>
          <w:sz w:val="22"/>
          <w:szCs w:val="22"/>
          <w:lang w:val="x-none" w:eastAsia="x-none"/>
        </w:rPr>
        <w:t xml:space="preserve">www.onestopenglish.com </w:t>
      </w:r>
      <w:r w:rsidRPr="00EB16EB">
        <w:rPr>
          <w:color w:val="000000"/>
          <w:sz w:val="22"/>
          <w:szCs w:val="22"/>
          <w:lang w:val="x-none" w:eastAsia="x-none"/>
        </w:rPr>
        <w:t xml:space="preserve">- Интернет-ресурс содержит методические рекомендации и разработки уроков ведущих методистов в области преподавания английского языка. </w:t>
      </w:r>
      <w:r w:rsidRPr="00EB16EB">
        <w:rPr>
          <w:color w:val="000000"/>
          <w:sz w:val="22"/>
          <w:szCs w:val="22"/>
          <w:lang w:val="x-none" w:eastAsia="x-none"/>
        </w:rPr>
        <w:lastRenderedPageBreak/>
        <w:t xml:space="preserve">Включает уроки, разработанные на основе материалов из </w:t>
      </w:r>
      <w:r w:rsidRPr="00EB16EB">
        <w:rPr>
          <w:iCs/>
          <w:color w:val="000000"/>
          <w:sz w:val="22"/>
          <w:szCs w:val="22"/>
          <w:lang w:val="x-none" w:eastAsia="x-none"/>
        </w:rPr>
        <w:t>The Guardian Weekly</w:t>
      </w:r>
      <w:r w:rsidRPr="00EB16EB">
        <w:rPr>
          <w:color w:val="000000"/>
          <w:sz w:val="22"/>
          <w:szCs w:val="22"/>
          <w:lang w:val="x-none" w:eastAsia="x-none"/>
        </w:rPr>
        <w:t>, интерактивные игры, музыкальные видео, аудиоматериалы, демонстрационные карточки.</w:t>
      </w:r>
    </w:p>
    <w:p w14:paraId="413752E6" w14:textId="77777777" w:rsidR="00BF59F0" w:rsidRPr="00EB16EB" w:rsidRDefault="00BF59F0" w:rsidP="00EB16EB">
      <w:pPr>
        <w:numPr>
          <w:ilvl w:val="0"/>
          <w:numId w:val="31"/>
        </w:numPr>
        <w:autoSpaceDE w:val="0"/>
        <w:autoSpaceDN w:val="0"/>
        <w:adjustRightInd w:val="0"/>
        <w:spacing w:line="360" w:lineRule="auto"/>
        <w:ind w:left="1276"/>
        <w:contextualSpacing/>
        <w:jc w:val="both"/>
        <w:rPr>
          <w:color w:val="000000"/>
          <w:sz w:val="22"/>
          <w:szCs w:val="22"/>
          <w:lang w:val="x-none" w:eastAsia="x-none"/>
        </w:rPr>
      </w:pPr>
      <w:r w:rsidRPr="00EB16EB">
        <w:rPr>
          <w:color w:val="0000FF"/>
          <w:sz w:val="22"/>
          <w:szCs w:val="22"/>
          <w:lang w:val="x-none" w:eastAsia="x-none"/>
        </w:rPr>
        <w:t xml:space="preserve">www.macmillan.ru </w:t>
      </w:r>
      <w:r w:rsidRPr="00EB16EB">
        <w:rPr>
          <w:color w:val="000000"/>
          <w:sz w:val="22"/>
          <w:szCs w:val="22"/>
          <w:lang w:val="x-none" w:eastAsia="x-none"/>
        </w:rPr>
        <w:t xml:space="preserve">- интернет-ресурс с методическими разработками российских преподавателей, содержит учебные программы и календарно-тематические планирования курсов английского языка повседневного </w:t>
      </w:r>
      <w:proofErr w:type="spellStart"/>
      <w:r w:rsidRPr="00EB16EB">
        <w:rPr>
          <w:color w:val="000000"/>
          <w:sz w:val="22"/>
          <w:szCs w:val="22"/>
          <w:lang w:val="x-none" w:eastAsia="x-none"/>
        </w:rPr>
        <w:t>иделов</w:t>
      </w:r>
      <w:proofErr w:type="spellEnd"/>
      <w:r w:rsidRPr="00EB16EB">
        <w:rPr>
          <w:color w:val="000000"/>
          <w:sz w:val="22"/>
          <w:szCs w:val="22"/>
          <w:lang w:val="x-none" w:eastAsia="x-none"/>
        </w:rPr>
        <w:t xml:space="preserve"> </w:t>
      </w:r>
      <w:proofErr w:type="spellStart"/>
      <w:r w:rsidRPr="00EB16EB">
        <w:rPr>
          <w:color w:val="000000"/>
          <w:sz w:val="22"/>
          <w:szCs w:val="22"/>
          <w:lang w:val="x-none" w:eastAsia="x-none"/>
        </w:rPr>
        <w:t>огообщения</w:t>
      </w:r>
      <w:proofErr w:type="spellEnd"/>
      <w:r w:rsidRPr="00EB16EB">
        <w:rPr>
          <w:color w:val="000000"/>
          <w:sz w:val="22"/>
          <w:szCs w:val="22"/>
          <w:lang w:val="x-none" w:eastAsia="x-none"/>
        </w:rPr>
        <w:t>.</w:t>
      </w:r>
    </w:p>
    <w:p w14:paraId="02740B70" w14:textId="77777777" w:rsidR="00BF59F0" w:rsidRPr="00EB16EB" w:rsidRDefault="00BF59F0" w:rsidP="00EB16EB">
      <w:pPr>
        <w:numPr>
          <w:ilvl w:val="0"/>
          <w:numId w:val="31"/>
        </w:numPr>
        <w:autoSpaceDE w:val="0"/>
        <w:autoSpaceDN w:val="0"/>
        <w:adjustRightInd w:val="0"/>
        <w:spacing w:line="360" w:lineRule="auto"/>
        <w:ind w:left="1276"/>
        <w:contextualSpacing/>
        <w:jc w:val="both"/>
        <w:rPr>
          <w:color w:val="000000"/>
          <w:sz w:val="22"/>
          <w:szCs w:val="22"/>
          <w:lang w:val="en-US" w:eastAsia="x-none"/>
        </w:rPr>
      </w:pPr>
      <w:r w:rsidRPr="00EB16EB">
        <w:rPr>
          <w:color w:val="0000FF"/>
          <w:sz w:val="22"/>
          <w:szCs w:val="22"/>
          <w:lang w:val="en-US" w:eastAsia="x-none"/>
        </w:rPr>
        <w:t xml:space="preserve">www.hltmag.co.uk </w:t>
      </w:r>
      <w:r w:rsidRPr="00EB16EB">
        <w:rPr>
          <w:color w:val="000000"/>
          <w:sz w:val="22"/>
          <w:szCs w:val="22"/>
          <w:lang w:val="en-US" w:eastAsia="x-none"/>
        </w:rPr>
        <w:t>(articles on methodology)</w:t>
      </w:r>
    </w:p>
    <w:p w14:paraId="38E77EE9" w14:textId="77777777" w:rsidR="00BF59F0" w:rsidRPr="00EB16EB" w:rsidRDefault="00BF59F0" w:rsidP="00EB16EB">
      <w:pPr>
        <w:numPr>
          <w:ilvl w:val="0"/>
          <w:numId w:val="31"/>
        </w:numPr>
        <w:autoSpaceDE w:val="0"/>
        <w:autoSpaceDN w:val="0"/>
        <w:adjustRightInd w:val="0"/>
        <w:spacing w:line="360" w:lineRule="auto"/>
        <w:ind w:left="1276"/>
        <w:contextualSpacing/>
        <w:jc w:val="both"/>
        <w:rPr>
          <w:color w:val="000000"/>
          <w:sz w:val="22"/>
          <w:szCs w:val="22"/>
          <w:lang w:val="en-US" w:eastAsia="x-none"/>
        </w:rPr>
      </w:pPr>
      <w:r w:rsidRPr="00EB16EB">
        <w:rPr>
          <w:color w:val="0000FF"/>
          <w:sz w:val="22"/>
          <w:szCs w:val="22"/>
          <w:lang w:val="en-US" w:eastAsia="x-none"/>
        </w:rPr>
        <w:t xml:space="preserve">www.iatefl.org </w:t>
      </w:r>
      <w:r w:rsidRPr="00EB16EB">
        <w:rPr>
          <w:color w:val="000000"/>
          <w:sz w:val="22"/>
          <w:szCs w:val="22"/>
          <w:lang w:val="en-US" w:eastAsia="x-none"/>
        </w:rPr>
        <w:t>(International Association of Teachers of English as a Foreign Language)</w:t>
      </w:r>
    </w:p>
    <w:p w14:paraId="23FC8578" w14:textId="77777777" w:rsidR="00BF59F0" w:rsidRPr="00EB16EB" w:rsidRDefault="00BF59F0" w:rsidP="00EB16EB">
      <w:pPr>
        <w:numPr>
          <w:ilvl w:val="0"/>
          <w:numId w:val="31"/>
        </w:numPr>
        <w:autoSpaceDE w:val="0"/>
        <w:autoSpaceDN w:val="0"/>
        <w:adjustRightInd w:val="0"/>
        <w:spacing w:line="360" w:lineRule="auto"/>
        <w:ind w:left="1276"/>
        <w:contextualSpacing/>
        <w:jc w:val="both"/>
        <w:rPr>
          <w:color w:val="000000"/>
          <w:sz w:val="22"/>
          <w:szCs w:val="22"/>
          <w:lang w:val="en-US" w:eastAsia="x-none"/>
        </w:rPr>
      </w:pPr>
      <w:r w:rsidRPr="00EB16EB">
        <w:rPr>
          <w:color w:val="0000FF"/>
          <w:sz w:val="22"/>
          <w:szCs w:val="22"/>
          <w:lang w:val="en-US" w:eastAsia="x-none"/>
        </w:rPr>
        <w:t xml:space="preserve">www.developingteachers.com </w:t>
      </w:r>
      <w:r w:rsidRPr="00EB16EB">
        <w:rPr>
          <w:color w:val="000000"/>
          <w:sz w:val="22"/>
          <w:szCs w:val="22"/>
          <w:lang w:val="en-US" w:eastAsia="x-none"/>
        </w:rPr>
        <w:t>(lesson plans, tips, articles and more)</w:t>
      </w:r>
    </w:p>
    <w:p w14:paraId="29990863" w14:textId="77777777" w:rsidR="00BF59F0" w:rsidRPr="00EB16EB" w:rsidRDefault="00BF59F0" w:rsidP="00EB16EB">
      <w:pPr>
        <w:numPr>
          <w:ilvl w:val="0"/>
          <w:numId w:val="31"/>
        </w:numPr>
        <w:autoSpaceDE w:val="0"/>
        <w:autoSpaceDN w:val="0"/>
        <w:adjustRightInd w:val="0"/>
        <w:spacing w:after="120" w:line="360" w:lineRule="auto"/>
        <w:ind w:left="1276" w:hanging="357"/>
        <w:contextualSpacing/>
        <w:jc w:val="both"/>
        <w:rPr>
          <w:color w:val="000000"/>
          <w:sz w:val="22"/>
          <w:szCs w:val="22"/>
          <w:lang w:val="en-US" w:eastAsia="x-none"/>
        </w:rPr>
      </w:pPr>
      <w:r w:rsidRPr="00EB16EB">
        <w:rPr>
          <w:color w:val="0000FF"/>
          <w:sz w:val="22"/>
          <w:szCs w:val="22"/>
          <w:lang w:val="en-US" w:eastAsia="x-none"/>
        </w:rPr>
        <w:t xml:space="preserve">www.etprofessional.com </w:t>
      </w:r>
      <w:r w:rsidRPr="00EB16EB">
        <w:rPr>
          <w:color w:val="000000"/>
          <w:sz w:val="22"/>
          <w:szCs w:val="22"/>
          <w:lang w:val="en-US" w:eastAsia="x-none"/>
        </w:rPr>
        <w:t>(reviews, practical ideas and resources)</w:t>
      </w:r>
    </w:p>
    <w:p w14:paraId="6EE395DA" w14:textId="77777777" w:rsidR="00BF59F0" w:rsidRPr="00EB16EB" w:rsidRDefault="00BF59F0" w:rsidP="00EB16EB">
      <w:pPr>
        <w:autoSpaceDE w:val="0"/>
        <w:autoSpaceDN w:val="0"/>
        <w:adjustRightInd w:val="0"/>
        <w:spacing w:line="360" w:lineRule="auto"/>
        <w:jc w:val="both"/>
        <w:rPr>
          <w:b/>
          <w:color w:val="000000"/>
          <w:sz w:val="22"/>
          <w:szCs w:val="22"/>
        </w:rPr>
      </w:pPr>
      <w:r w:rsidRPr="00EB16EB">
        <w:rPr>
          <w:b/>
          <w:color w:val="000000"/>
          <w:sz w:val="22"/>
          <w:szCs w:val="22"/>
        </w:rPr>
        <w:t>Учебники и интерактивные материалы</w:t>
      </w:r>
    </w:p>
    <w:p w14:paraId="2BF8CEDF" w14:textId="77777777" w:rsidR="00BF59F0" w:rsidRPr="00EB16EB" w:rsidRDefault="00BF59F0" w:rsidP="00EB16EB">
      <w:pPr>
        <w:numPr>
          <w:ilvl w:val="0"/>
          <w:numId w:val="32"/>
        </w:numPr>
        <w:autoSpaceDE w:val="0"/>
        <w:autoSpaceDN w:val="0"/>
        <w:adjustRightInd w:val="0"/>
        <w:spacing w:line="360" w:lineRule="auto"/>
        <w:ind w:left="1276"/>
        <w:contextualSpacing/>
        <w:jc w:val="both"/>
        <w:rPr>
          <w:color w:val="000000"/>
          <w:sz w:val="22"/>
          <w:szCs w:val="22"/>
          <w:lang w:val="x-none" w:eastAsia="x-none"/>
        </w:rPr>
      </w:pPr>
      <w:r w:rsidRPr="00EB16EB">
        <w:rPr>
          <w:color w:val="0000FF"/>
          <w:sz w:val="22"/>
          <w:szCs w:val="22"/>
          <w:lang w:val="x-none" w:eastAsia="x-none"/>
        </w:rPr>
        <w:t>www.longman.com</w:t>
      </w:r>
    </w:p>
    <w:p w14:paraId="03251276" w14:textId="77777777" w:rsidR="00BF59F0" w:rsidRPr="00EB16EB" w:rsidRDefault="00BF59F0" w:rsidP="00EB16EB">
      <w:pPr>
        <w:numPr>
          <w:ilvl w:val="0"/>
          <w:numId w:val="32"/>
        </w:numPr>
        <w:autoSpaceDE w:val="0"/>
        <w:autoSpaceDN w:val="0"/>
        <w:adjustRightInd w:val="0"/>
        <w:spacing w:line="360" w:lineRule="auto"/>
        <w:ind w:left="1276"/>
        <w:contextualSpacing/>
        <w:jc w:val="both"/>
        <w:rPr>
          <w:color w:val="0000FF"/>
          <w:sz w:val="22"/>
          <w:szCs w:val="22"/>
          <w:lang w:val="x-none" w:eastAsia="x-none"/>
        </w:rPr>
      </w:pPr>
      <w:r w:rsidRPr="00EB16EB">
        <w:rPr>
          <w:color w:val="0000FF"/>
          <w:sz w:val="22"/>
          <w:szCs w:val="22"/>
          <w:lang w:val="x-none" w:eastAsia="x-none"/>
        </w:rPr>
        <w:t>www.oup.com/elt/naturalenglish</w:t>
      </w:r>
    </w:p>
    <w:p w14:paraId="4041FD5A" w14:textId="77777777" w:rsidR="00BF59F0" w:rsidRPr="00EB16EB" w:rsidRDefault="00BF59F0" w:rsidP="00EB16EB">
      <w:pPr>
        <w:numPr>
          <w:ilvl w:val="0"/>
          <w:numId w:val="32"/>
        </w:numPr>
        <w:autoSpaceDE w:val="0"/>
        <w:autoSpaceDN w:val="0"/>
        <w:adjustRightInd w:val="0"/>
        <w:spacing w:line="360" w:lineRule="auto"/>
        <w:ind w:left="1276"/>
        <w:contextualSpacing/>
        <w:jc w:val="both"/>
        <w:rPr>
          <w:color w:val="0000FF"/>
          <w:sz w:val="22"/>
          <w:szCs w:val="22"/>
          <w:lang w:val="x-none" w:eastAsia="x-none"/>
        </w:rPr>
      </w:pPr>
      <w:r w:rsidRPr="00EB16EB">
        <w:rPr>
          <w:color w:val="0000FF"/>
          <w:sz w:val="22"/>
          <w:szCs w:val="22"/>
          <w:lang w:val="x-none" w:eastAsia="x-none"/>
        </w:rPr>
        <w:t>www.oup.com/elt/englishfile</w:t>
      </w:r>
    </w:p>
    <w:p w14:paraId="3EA14049" w14:textId="77777777" w:rsidR="00BF59F0" w:rsidRPr="00EB16EB" w:rsidRDefault="00BF59F0" w:rsidP="00EB16EB">
      <w:pPr>
        <w:numPr>
          <w:ilvl w:val="0"/>
          <w:numId w:val="32"/>
        </w:numPr>
        <w:autoSpaceDE w:val="0"/>
        <w:autoSpaceDN w:val="0"/>
        <w:adjustRightInd w:val="0"/>
        <w:spacing w:line="360" w:lineRule="auto"/>
        <w:ind w:left="1276"/>
        <w:contextualSpacing/>
        <w:jc w:val="both"/>
        <w:rPr>
          <w:color w:val="0000FF"/>
          <w:sz w:val="22"/>
          <w:szCs w:val="22"/>
          <w:lang w:val="en-US" w:eastAsia="x-none"/>
        </w:rPr>
      </w:pPr>
      <w:hyperlink r:id="rId23" w:history="1">
        <w:r w:rsidRPr="00EB16EB">
          <w:rPr>
            <w:color w:val="0000FF"/>
            <w:sz w:val="22"/>
            <w:szCs w:val="22"/>
            <w:u w:val="single"/>
            <w:lang w:val="en-US" w:eastAsia="x-none"/>
          </w:rPr>
          <w:t>www.oup.com/elt/wordskills</w:t>
        </w:r>
      </w:hyperlink>
      <w:r w:rsidRPr="00EB16EB">
        <w:rPr>
          <w:color w:val="000000"/>
          <w:sz w:val="22"/>
          <w:szCs w:val="22"/>
          <w:lang w:val="en-US" w:eastAsia="x-none"/>
        </w:rPr>
        <w:t>Lesson Resources</w:t>
      </w:r>
    </w:p>
    <w:p w14:paraId="4B2C1227" w14:textId="77777777" w:rsidR="00BF59F0" w:rsidRPr="00EB16EB" w:rsidRDefault="00BF59F0" w:rsidP="00EB16EB">
      <w:pPr>
        <w:numPr>
          <w:ilvl w:val="0"/>
          <w:numId w:val="33"/>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www.bntishcounciI.org/learnenglish.htm</w:t>
      </w:r>
    </w:p>
    <w:p w14:paraId="74C12FA4" w14:textId="77777777" w:rsidR="00BF59F0" w:rsidRPr="00EB16EB" w:rsidRDefault="00BF59F0" w:rsidP="00EB16EB">
      <w:pPr>
        <w:numPr>
          <w:ilvl w:val="0"/>
          <w:numId w:val="33"/>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www.teachingenglish.org.uk</w:t>
      </w:r>
    </w:p>
    <w:p w14:paraId="324D9FBD" w14:textId="77777777" w:rsidR="00BF59F0" w:rsidRPr="00EB16EB" w:rsidRDefault="00BF59F0" w:rsidP="00EB16EB">
      <w:pPr>
        <w:numPr>
          <w:ilvl w:val="0"/>
          <w:numId w:val="33"/>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www.bbc.co.uk/skillswise N/</w:t>
      </w:r>
    </w:p>
    <w:p w14:paraId="66F5E48F" w14:textId="77777777" w:rsidR="00BF59F0" w:rsidRPr="00EB16EB" w:rsidRDefault="00BF59F0" w:rsidP="00EB16EB">
      <w:pPr>
        <w:numPr>
          <w:ilvl w:val="0"/>
          <w:numId w:val="34"/>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www.bbclearningenglish.com</w:t>
      </w:r>
    </w:p>
    <w:p w14:paraId="024E260F" w14:textId="77777777" w:rsidR="00BF59F0" w:rsidRPr="00EB16EB" w:rsidRDefault="00BF59F0" w:rsidP="00EB16EB">
      <w:pPr>
        <w:numPr>
          <w:ilvl w:val="0"/>
          <w:numId w:val="34"/>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www.cambridgeenglishonline.com</w:t>
      </w:r>
    </w:p>
    <w:p w14:paraId="0B16B457" w14:textId="77777777" w:rsidR="00BF59F0" w:rsidRPr="00EB16EB" w:rsidRDefault="00BF59F0" w:rsidP="00EB16EB">
      <w:pPr>
        <w:numPr>
          <w:ilvl w:val="0"/>
          <w:numId w:val="34"/>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www.teachitworld.com</w:t>
      </w:r>
    </w:p>
    <w:p w14:paraId="01112B81" w14:textId="77777777" w:rsidR="00BF59F0" w:rsidRPr="00EB16EB" w:rsidRDefault="00BF59F0" w:rsidP="00EB16EB">
      <w:pPr>
        <w:numPr>
          <w:ilvl w:val="0"/>
          <w:numId w:val="34"/>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www.teachers-pet.org</w:t>
      </w:r>
    </w:p>
    <w:p w14:paraId="0ABE9952" w14:textId="77777777" w:rsidR="00BF59F0" w:rsidRPr="00EB16EB" w:rsidRDefault="00BF59F0" w:rsidP="00EB16EB">
      <w:pPr>
        <w:numPr>
          <w:ilvl w:val="0"/>
          <w:numId w:val="34"/>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www.coilins.co.uk/corpus</w:t>
      </w:r>
    </w:p>
    <w:p w14:paraId="4D0CA27A" w14:textId="77777777" w:rsidR="00BF59F0" w:rsidRPr="00EB16EB" w:rsidRDefault="00BF59F0" w:rsidP="00EB16EB">
      <w:pPr>
        <w:numPr>
          <w:ilvl w:val="0"/>
          <w:numId w:val="34"/>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www.flo-joe.com</w:t>
      </w:r>
    </w:p>
    <w:p w14:paraId="78C20FE4" w14:textId="77777777" w:rsidR="00BF59F0" w:rsidRPr="00EB16EB" w:rsidRDefault="00BF59F0" w:rsidP="00EB16EB">
      <w:pPr>
        <w:widowControl w:val="0"/>
        <w:autoSpaceDE w:val="0"/>
        <w:autoSpaceDN w:val="0"/>
        <w:adjustRightInd w:val="0"/>
        <w:spacing w:line="360" w:lineRule="auto"/>
        <w:jc w:val="both"/>
        <w:rPr>
          <w:color w:val="000000"/>
          <w:sz w:val="22"/>
          <w:szCs w:val="22"/>
        </w:rPr>
      </w:pPr>
    </w:p>
    <w:p w14:paraId="47E89484" w14:textId="77777777" w:rsidR="00BF59F0" w:rsidRPr="00EB16EB" w:rsidRDefault="00BF59F0" w:rsidP="00EB16EB">
      <w:pPr>
        <w:autoSpaceDE w:val="0"/>
        <w:autoSpaceDN w:val="0"/>
        <w:adjustRightInd w:val="0"/>
        <w:spacing w:line="360" w:lineRule="auto"/>
        <w:jc w:val="both"/>
        <w:rPr>
          <w:bCs/>
          <w:color w:val="000000"/>
          <w:sz w:val="22"/>
          <w:szCs w:val="22"/>
          <w:lang w:val="en-US"/>
        </w:rPr>
      </w:pPr>
      <w:r w:rsidRPr="00EB16EB">
        <w:rPr>
          <w:bCs/>
          <w:color w:val="000000"/>
          <w:sz w:val="22"/>
          <w:szCs w:val="22"/>
          <w:lang w:val="en-US"/>
        </w:rPr>
        <w:t>Publishers:</w:t>
      </w:r>
    </w:p>
    <w:p w14:paraId="40965B01" w14:textId="77777777" w:rsidR="00BF59F0" w:rsidRPr="00EB16EB" w:rsidRDefault="00BF59F0" w:rsidP="00EB16EB">
      <w:pPr>
        <w:numPr>
          <w:ilvl w:val="0"/>
          <w:numId w:val="35"/>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www.oup.com/elt</w:t>
      </w:r>
    </w:p>
    <w:p w14:paraId="632E010A" w14:textId="77777777" w:rsidR="00BF59F0" w:rsidRPr="00EB16EB" w:rsidRDefault="00BF59F0" w:rsidP="00EB16EB">
      <w:pPr>
        <w:numPr>
          <w:ilvl w:val="0"/>
          <w:numId w:val="35"/>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www.cambridge.org/elt</w:t>
      </w:r>
    </w:p>
    <w:p w14:paraId="76EAC801" w14:textId="77777777" w:rsidR="00BF59F0" w:rsidRPr="00EB16EB" w:rsidRDefault="00BF59F0" w:rsidP="00EB16EB">
      <w:pPr>
        <w:numPr>
          <w:ilvl w:val="0"/>
          <w:numId w:val="35"/>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www.macmillanenglish.com</w:t>
      </w:r>
    </w:p>
    <w:p w14:paraId="2807B35E" w14:textId="77777777" w:rsidR="00BF59F0" w:rsidRPr="00EB16EB" w:rsidRDefault="00BF59F0" w:rsidP="00EB16EB">
      <w:pPr>
        <w:numPr>
          <w:ilvl w:val="0"/>
          <w:numId w:val="35"/>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www.pearsonIongman.com</w:t>
      </w:r>
    </w:p>
    <w:p w14:paraId="4A78F14B" w14:textId="77777777" w:rsidR="00BF59F0" w:rsidRPr="00EB16EB" w:rsidRDefault="00BF59F0" w:rsidP="00EB16EB">
      <w:pPr>
        <w:numPr>
          <w:ilvl w:val="0"/>
          <w:numId w:val="35"/>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www.teacherweb.com</w:t>
      </w:r>
    </w:p>
    <w:p w14:paraId="1CCDA36A" w14:textId="77777777" w:rsidR="00BF59F0" w:rsidRPr="00EB16EB" w:rsidRDefault="00BF59F0" w:rsidP="00EB16EB">
      <w:pPr>
        <w:numPr>
          <w:ilvl w:val="0"/>
          <w:numId w:val="35"/>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www.teach-noiogy.com</w:t>
      </w:r>
    </w:p>
    <w:p w14:paraId="1802D2D5" w14:textId="77777777" w:rsidR="00BF59F0" w:rsidRPr="00EB16EB" w:rsidRDefault="00BF59F0" w:rsidP="00EB16EB">
      <w:pPr>
        <w:numPr>
          <w:ilvl w:val="0"/>
          <w:numId w:val="35"/>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www.theconsultants-e.com/webquests/</w:t>
      </w:r>
    </w:p>
    <w:p w14:paraId="3F5EE722" w14:textId="77777777" w:rsidR="00BF59F0" w:rsidRPr="00EB16EB" w:rsidRDefault="00BF59F0" w:rsidP="00EB16EB">
      <w:pPr>
        <w:autoSpaceDE w:val="0"/>
        <w:autoSpaceDN w:val="0"/>
        <w:adjustRightInd w:val="0"/>
        <w:spacing w:line="360" w:lineRule="auto"/>
        <w:jc w:val="both"/>
        <w:rPr>
          <w:color w:val="000000"/>
          <w:sz w:val="22"/>
          <w:szCs w:val="22"/>
          <w:lang w:val="en-US"/>
        </w:rPr>
      </w:pPr>
      <w:r w:rsidRPr="00EB16EB">
        <w:rPr>
          <w:color w:val="000000"/>
          <w:sz w:val="22"/>
          <w:szCs w:val="22"/>
          <w:lang w:val="en-US"/>
        </w:rPr>
        <w:t>Audio Resources</w:t>
      </w:r>
    </w:p>
    <w:p w14:paraId="36D5CE35" w14:textId="77777777" w:rsidR="00BF59F0" w:rsidRPr="00EB16EB" w:rsidRDefault="00BF59F0" w:rsidP="00EB16EB">
      <w:pPr>
        <w:numPr>
          <w:ilvl w:val="0"/>
          <w:numId w:val="36"/>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www.bbdearningenglish.com</w:t>
      </w:r>
    </w:p>
    <w:p w14:paraId="43548C57" w14:textId="77777777" w:rsidR="00BF59F0" w:rsidRPr="00EB16EB" w:rsidRDefault="00BF59F0" w:rsidP="00EB16EB">
      <w:pPr>
        <w:numPr>
          <w:ilvl w:val="0"/>
          <w:numId w:val="36"/>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www.britishcounciS.org/learnenglish-podcasts.htm news.bbc.co.uk/</w:t>
      </w:r>
      <w:proofErr w:type="spellStart"/>
      <w:r w:rsidRPr="00EB16EB">
        <w:rPr>
          <w:color w:val="0000FF"/>
          <w:sz w:val="22"/>
          <w:szCs w:val="22"/>
          <w:lang w:val="en-US" w:eastAsia="x-none"/>
        </w:rPr>
        <w:t>cbbcnews</w:t>
      </w:r>
      <w:proofErr w:type="spellEnd"/>
    </w:p>
    <w:p w14:paraId="1D98AB37" w14:textId="77777777" w:rsidR="00BF59F0" w:rsidRPr="00EB16EB" w:rsidRDefault="00BF59F0" w:rsidP="00EB16EB">
      <w:pPr>
        <w:numPr>
          <w:ilvl w:val="0"/>
          <w:numId w:val="36"/>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www.onestopenglish.com</w:t>
      </w:r>
    </w:p>
    <w:p w14:paraId="04ED2D02" w14:textId="77777777" w:rsidR="00BF59F0" w:rsidRPr="00EB16EB" w:rsidRDefault="00BF59F0" w:rsidP="00EB16EB">
      <w:pPr>
        <w:numPr>
          <w:ilvl w:val="0"/>
          <w:numId w:val="36"/>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www.eIllo.org</w:t>
      </w:r>
    </w:p>
    <w:p w14:paraId="19E458E8" w14:textId="77777777" w:rsidR="00BF59F0" w:rsidRPr="00EB16EB" w:rsidRDefault="00BF59F0" w:rsidP="00EB16EB">
      <w:pPr>
        <w:numPr>
          <w:ilvl w:val="0"/>
          <w:numId w:val="36"/>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lastRenderedPageBreak/>
        <w:t>www.breakingnewsenglish.com</w:t>
      </w:r>
    </w:p>
    <w:p w14:paraId="68337214" w14:textId="77777777" w:rsidR="00BF59F0" w:rsidRPr="00EB16EB" w:rsidRDefault="00BF59F0" w:rsidP="00EB16EB">
      <w:pPr>
        <w:numPr>
          <w:ilvl w:val="0"/>
          <w:numId w:val="36"/>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www.splendid~speaking.com</w:t>
      </w:r>
    </w:p>
    <w:p w14:paraId="18AC5324" w14:textId="77777777" w:rsidR="00BF59F0" w:rsidRPr="00EB16EB" w:rsidRDefault="00BF59F0" w:rsidP="00EB16EB">
      <w:pPr>
        <w:numPr>
          <w:ilvl w:val="0"/>
          <w:numId w:val="36"/>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http://audacity.sourceforge.net7</w:t>
      </w:r>
    </w:p>
    <w:p w14:paraId="25FE58CE" w14:textId="77777777" w:rsidR="00BF59F0" w:rsidRPr="00EB16EB" w:rsidRDefault="00BF59F0" w:rsidP="00EB16EB">
      <w:pPr>
        <w:autoSpaceDE w:val="0"/>
        <w:autoSpaceDN w:val="0"/>
        <w:adjustRightInd w:val="0"/>
        <w:spacing w:line="360" w:lineRule="auto"/>
        <w:jc w:val="both"/>
        <w:rPr>
          <w:color w:val="000000"/>
          <w:sz w:val="22"/>
          <w:szCs w:val="22"/>
          <w:lang w:val="en-US"/>
        </w:rPr>
      </w:pPr>
      <w:r w:rsidRPr="00EB16EB">
        <w:rPr>
          <w:color w:val="000000"/>
          <w:sz w:val="22"/>
          <w:szCs w:val="22"/>
          <w:lang w:val="en-US"/>
        </w:rPr>
        <w:t>Video Resources</w:t>
      </w:r>
    </w:p>
    <w:p w14:paraId="29A1B0AD"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www.bbc.co.uk/iplayer</w:t>
      </w:r>
    </w:p>
    <w:p w14:paraId="3B03AE85"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www.itv.com/</w:t>
      </w:r>
    </w:p>
    <w:p w14:paraId="174AFDB5"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news.sky.com/</w:t>
      </w:r>
      <w:proofErr w:type="spellStart"/>
      <w:r w:rsidRPr="00EB16EB">
        <w:rPr>
          <w:color w:val="0000FF"/>
          <w:sz w:val="22"/>
          <w:szCs w:val="22"/>
          <w:lang w:val="en-US" w:eastAsia="x-none"/>
        </w:rPr>
        <w:t>skynews</w:t>
      </w:r>
      <w:proofErr w:type="spellEnd"/>
      <w:r w:rsidRPr="00EB16EB">
        <w:rPr>
          <w:color w:val="0000FF"/>
          <w:sz w:val="22"/>
          <w:szCs w:val="22"/>
          <w:lang w:val="en-US" w:eastAsia="x-none"/>
        </w:rPr>
        <w:t>/video</w:t>
      </w:r>
    </w:p>
    <w:p w14:paraId="32F3D6FB"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www.channel4.com/video</w:t>
      </w:r>
    </w:p>
    <w:p w14:paraId="4F8B26EF"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www.channel4learning.com/</w:t>
      </w:r>
    </w:p>
    <w:p w14:paraId="2861912B"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www.youtube.com</w:t>
      </w:r>
    </w:p>
    <w:p w14:paraId="420AD924"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www.videojug.com</w:t>
      </w:r>
    </w:p>
    <w:p w14:paraId="35390E99"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www.nationalgeographic.co.uk/video</w:t>
      </w:r>
    </w:p>
    <w:p w14:paraId="68F1D939"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www.eslvideo.com</w:t>
      </w:r>
    </w:p>
    <w:p w14:paraId="21275127"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www.teflclips.com</w:t>
      </w:r>
    </w:p>
    <w:p w14:paraId="7C60F8CA"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http://nowostey.net/films/page/5/</w:t>
      </w:r>
    </w:p>
    <w:p w14:paraId="2F35635B"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http://prezi.com/</w:t>
      </w:r>
    </w:p>
    <w:p w14:paraId="2E316B35"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http://www.photofunia.com/</w:t>
      </w:r>
    </w:p>
    <w:p w14:paraId="38EA9F3B"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http://www.screenjelly.com/</w:t>
      </w:r>
    </w:p>
    <w:p w14:paraId="1BEB5F25"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http://www.teachertrainingvideos.com/</w:t>
      </w:r>
    </w:p>
    <w:p w14:paraId="2FADD793"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http://www.teflclips.com/</w:t>
      </w:r>
    </w:p>
    <w:p w14:paraId="3B33E0AB"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http://www.wordle.net/</w:t>
      </w:r>
    </w:p>
    <w:p w14:paraId="503ED7C9" w14:textId="77777777" w:rsidR="00BF59F0" w:rsidRPr="00EB16EB" w:rsidRDefault="00BF59F0" w:rsidP="00EB16EB">
      <w:pPr>
        <w:numPr>
          <w:ilvl w:val="0"/>
          <w:numId w:val="37"/>
        </w:numPr>
        <w:autoSpaceDE w:val="0"/>
        <w:autoSpaceDN w:val="0"/>
        <w:adjustRightInd w:val="0"/>
        <w:spacing w:line="360" w:lineRule="auto"/>
        <w:ind w:left="1276"/>
        <w:contextualSpacing/>
        <w:jc w:val="both"/>
        <w:rPr>
          <w:color w:val="0000FF"/>
          <w:sz w:val="22"/>
          <w:szCs w:val="22"/>
          <w:lang w:val="en-US" w:eastAsia="x-none"/>
        </w:rPr>
      </w:pPr>
      <w:r w:rsidRPr="00EB16EB">
        <w:rPr>
          <w:color w:val="0000FF"/>
          <w:sz w:val="22"/>
          <w:szCs w:val="22"/>
          <w:lang w:val="en-US" w:eastAsia="x-none"/>
        </w:rPr>
        <w:t>http://www.mozilla-europe.org/ru/firefox/</w:t>
      </w:r>
      <w:bookmarkEnd w:id="0"/>
      <w:bookmarkEnd w:id="1"/>
    </w:p>
    <w:sectPr w:rsidR="00BF59F0" w:rsidRPr="00EB16EB" w:rsidSect="00BF59F0">
      <w:footerReference w:type="even" r:id="rId24"/>
      <w:footerReference w:type="default" r:id="rId25"/>
      <w:pgSz w:w="11906" w:h="16838"/>
      <w:pgMar w:top="1134" w:right="851" w:bottom="1134" w:left="1134"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5476B" w14:textId="77777777" w:rsidR="00A93EC9" w:rsidRDefault="00A93EC9" w:rsidP="005C0CF7">
      <w:r>
        <w:separator/>
      </w:r>
    </w:p>
  </w:endnote>
  <w:endnote w:type="continuationSeparator" w:id="0">
    <w:p w14:paraId="1445FF55" w14:textId="77777777" w:rsidR="00A93EC9" w:rsidRDefault="00A93EC9" w:rsidP="005C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884923"/>
      <w:docPartObj>
        <w:docPartGallery w:val="Page Numbers (Bottom of Page)"/>
        <w:docPartUnique/>
      </w:docPartObj>
    </w:sdtPr>
    <w:sdtContent>
      <w:p w14:paraId="71342C4A" w14:textId="77777777" w:rsidR="00BF59F0" w:rsidRDefault="00BF59F0">
        <w:pPr>
          <w:pStyle w:val="a9"/>
          <w:jc w:val="right"/>
        </w:pPr>
        <w:r>
          <w:fldChar w:fldCharType="begin"/>
        </w:r>
        <w:r>
          <w:instrText>PAGE   \* MERGEFORMAT</w:instrText>
        </w:r>
        <w:r>
          <w:fldChar w:fldCharType="separate"/>
        </w:r>
        <w:r>
          <w:rPr>
            <w:noProof/>
          </w:rPr>
          <w:t>24</w:t>
        </w:r>
        <w:r>
          <w:fldChar w:fldCharType="end"/>
        </w:r>
      </w:p>
    </w:sdtContent>
  </w:sdt>
  <w:p w14:paraId="7994060B" w14:textId="77777777" w:rsidR="00BF59F0" w:rsidRDefault="00BF59F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289C5" w14:textId="77777777" w:rsidR="006D01F0" w:rsidRDefault="006D01F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4E01" w14:textId="77777777" w:rsidR="006D01F0" w:rsidRDefault="006D01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BE5F6" w14:textId="77777777" w:rsidR="00A93EC9" w:rsidRDefault="00A93EC9" w:rsidP="005C0CF7">
      <w:r>
        <w:separator/>
      </w:r>
    </w:p>
  </w:footnote>
  <w:footnote w:type="continuationSeparator" w:id="0">
    <w:p w14:paraId="4EE48FA3" w14:textId="77777777" w:rsidR="00A93EC9" w:rsidRDefault="00A93EC9" w:rsidP="005C0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AE1E" w14:textId="77777777" w:rsidR="00BF59F0" w:rsidRDefault="00BF59F0">
    <w:pPr>
      <w:pStyle w:val="a7"/>
    </w:pPr>
  </w:p>
  <w:p w14:paraId="58879182" w14:textId="77777777" w:rsidR="00BF59F0" w:rsidRDefault="00BF59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BBA"/>
    <w:multiLevelType w:val="multilevel"/>
    <w:tmpl w:val="0406D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EB6C6E"/>
    <w:multiLevelType w:val="multilevel"/>
    <w:tmpl w:val="E7E4B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181F8C"/>
    <w:multiLevelType w:val="multilevel"/>
    <w:tmpl w:val="DD022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D404E"/>
    <w:multiLevelType w:val="multilevel"/>
    <w:tmpl w:val="4CF01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61837"/>
    <w:multiLevelType w:val="multilevel"/>
    <w:tmpl w:val="36E2C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382389"/>
    <w:multiLevelType w:val="hybridMultilevel"/>
    <w:tmpl w:val="EC8E9F74"/>
    <w:lvl w:ilvl="0" w:tplc="AE1C08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BE3DA7"/>
    <w:multiLevelType w:val="hybridMultilevel"/>
    <w:tmpl w:val="EF5EA560"/>
    <w:lvl w:ilvl="0" w:tplc="8828F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8FA051D"/>
    <w:multiLevelType w:val="multilevel"/>
    <w:tmpl w:val="C044A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AE0736"/>
    <w:multiLevelType w:val="multilevel"/>
    <w:tmpl w:val="B3EA8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9B10F7D"/>
    <w:multiLevelType w:val="hybridMultilevel"/>
    <w:tmpl w:val="B87291C0"/>
    <w:lvl w:ilvl="0" w:tplc="AE1C0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C5D0487"/>
    <w:multiLevelType w:val="multilevel"/>
    <w:tmpl w:val="B3C8B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522E21"/>
    <w:multiLevelType w:val="hybridMultilevel"/>
    <w:tmpl w:val="629C5538"/>
    <w:lvl w:ilvl="0" w:tplc="8828F448">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0DA639F9"/>
    <w:multiLevelType w:val="multilevel"/>
    <w:tmpl w:val="A468D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4" w15:restartNumberingAfterBreak="0">
    <w:nsid w:val="132D469F"/>
    <w:multiLevelType w:val="multilevel"/>
    <w:tmpl w:val="14601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7355DC"/>
    <w:multiLevelType w:val="multilevel"/>
    <w:tmpl w:val="4F283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CC2E9B"/>
    <w:multiLevelType w:val="multilevel"/>
    <w:tmpl w:val="6590D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48A2A99"/>
    <w:multiLevelType w:val="multilevel"/>
    <w:tmpl w:val="C4C68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55D393D"/>
    <w:multiLevelType w:val="multilevel"/>
    <w:tmpl w:val="3C66A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8B2F97"/>
    <w:multiLevelType w:val="multilevel"/>
    <w:tmpl w:val="EF7C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FC1475"/>
    <w:multiLevelType w:val="multilevel"/>
    <w:tmpl w:val="11DC8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070141"/>
    <w:multiLevelType w:val="hybridMultilevel"/>
    <w:tmpl w:val="65803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C302655"/>
    <w:multiLevelType w:val="multilevel"/>
    <w:tmpl w:val="9D30D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0B4786"/>
    <w:multiLevelType w:val="hybridMultilevel"/>
    <w:tmpl w:val="6A94104E"/>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E276908"/>
    <w:multiLevelType w:val="multilevel"/>
    <w:tmpl w:val="59523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E304896"/>
    <w:multiLevelType w:val="multilevel"/>
    <w:tmpl w:val="B9DA9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F9D0E04"/>
    <w:multiLevelType w:val="multilevel"/>
    <w:tmpl w:val="E5A0B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FDC00E2"/>
    <w:multiLevelType w:val="multilevel"/>
    <w:tmpl w:val="0A70D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09775ED"/>
    <w:multiLevelType w:val="hybridMultilevel"/>
    <w:tmpl w:val="92904062"/>
    <w:lvl w:ilvl="0" w:tplc="8828F44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14643F6"/>
    <w:multiLevelType w:val="multilevel"/>
    <w:tmpl w:val="D5A0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104392"/>
    <w:multiLevelType w:val="multilevel"/>
    <w:tmpl w:val="FF668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5492150"/>
    <w:multiLevelType w:val="hybridMultilevel"/>
    <w:tmpl w:val="75888844"/>
    <w:lvl w:ilvl="0" w:tplc="C9B84D3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2664106C"/>
    <w:multiLevelType w:val="hybridMultilevel"/>
    <w:tmpl w:val="6D82AC54"/>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26F67145"/>
    <w:multiLevelType w:val="multilevel"/>
    <w:tmpl w:val="5E74F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732590C"/>
    <w:multiLevelType w:val="multilevel"/>
    <w:tmpl w:val="B0B0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7830717"/>
    <w:multiLevelType w:val="multilevel"/>
    <w:tmpl w:val="5CA0E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7B21274"/>
    <w:multiLevelType w:val="multilevel"/>
    <w:tmpl w:val="5BEAA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7D6767F"/>
    <w:multiLevelType w:val="multilevel"/>
    <w:tmpl w:val="76727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7FC3926"/>
    <w:multiLevelType w:val="multilevel"/>
    <w:tmpl w:val="71AA2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9CA757C"/>
    <w:multiLevelType w:val="multilevel"/>
    <w:tmpl w:val="B4663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430731"/>
    <w:multiLevelType w:val="multilevel"/>
    <w:tmpl w:val="466AA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EE72117"/>
    <w:multiLevelType w:val="hybridMultilevel"/>
    <w:tmpl w:val="4DBECCB0"/>
    <w:lvl w:ilvl="0" w:tplc="FB1E3D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2F463EF2"/>
    <w:multiLevelType w:val="multilevel"/>
    <w:tmpl w:val="018EF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00559B7"/>
    <w:multiLevelType w:val="hybridMultilevel"/>
    <w:tmpl w:val="E618D56A"/>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04216F8"/>
    <w:multiLevelType w:val="hybridMultilevel"/>
    <w:tmpl w:val="C9181B64"/>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30584D6C"/>
    <w:multiLevelType w:val="multilevel"/>
    <w:tmpl w:val="BF244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0B25185"/>
    <w:multiLevelType w:val="multilevel"/>
    <w:tmpl w:val="5052C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1A24991"/>
    <w:multiLevelType w:val="hybridMultilevel"/>
    <w:tmpl w:val="4A66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1E67146"/>
    <w:multiLevelType w:val="multilevel"/>
    <w:tmpl w:val="F3C2F78C"/>
    <w:lvl w:ilvl="0">
      <w:start w:val="1"/>
      <w:numFmt w:val="decimal"/>
      <w:lvlText w:val="%1."/>
      <w:lvlJc w:val="left"/>
      <w:pPr>
        <w:ind w:left="465" w:hanging="465"/>
      </w:pPr>
      <w:rPr>
        <w:rFonts w:hint="default"/>
      </w:rPr>
    </w:lvl>
    <w:lvl w:ilvl="1">
      <w:start w:val="1"/>
      <w:numFmt w:val="decimal"/>
      <w:lvlText w:val="%1.%2."/>
      <w:lvlJc w:val="left"/>
      <w:pPr>
        <w:ind w:left="465" w:hanging="465"/>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203621E"/>
    <w:multiLevelType w:val="multilevel"/>
    <w:tmpl w:val="C9BE0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28E3F58"/>
    <w:multiLevelType w:val="multilevel"/>
    <w:tmpl w:val="89C4A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2983248"/>
    <w:multiLevelType w:val="multilevel"/>
    <w:tmpl w:val="4694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78C2654"/>
    <w:multiLevelType w:val="hybridMultilevel"/>
    <w:tmpl w:val="26561EDA"/>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85E3D63"/>
    <w:multiLevelType w:val="hybridMultilevel"/>
    <w:tmpl w:val="76F2A956"/>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91E6F18"/>
    <w:multiLevelType w:val="multilevel"/>
    <w:tmpl w:val="50BCA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AA87146"/>
    <w:multiLevelType w:val="multilevel"/>
    <w:tmpl w:val="BBE00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C71784D"/>
    <w:multiLevelType w:val="multilevel"/>
    <w:tmpl w:val="D45A0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CEC642E"/>
    <w:multiLevelType w:val="multilevel"/>
    <w:tmpl w:val="F3BE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DEB1173"/>
    <w:multiLevelType w:val="multilevel"/>
    <w:tmpl w:val="51629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E271080"/>
    <w:multiLevelType w:val="hybridMultilevel"/>
    <w:tmpl w:val="5A4C7F6A"/>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15:restartNumberingAfterBreak="0">
    <w:nsid w:val="3E5469D3"/>
    <w:multiLevelType w:val="multilevel"/>
    <w:tmpl w:val="4558C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E9E6DFC"/>
    <w:multiLevelType w:val="multilevel"/>
    <w:tmpl w:val="79183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FF30ECC"/>
    <w:multiLevelType w:val="multilevel"/>
    <w:tmpl w:val="C4EE7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329482E"/>
    <w:multiLevelType w:val="multilevel"/>
    <w:tmpl w:val="AF7E0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3CD5E4A"/>
    <w:multiLevelType w:val="hybridMultilevel"/>
    <w:tmpl w:val="F0EEA11C"/>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45E77E8A"/>
    <w:multiLevelType w:val="multilevel"/>
    <w:tmpl w:val="A150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84E0DA4"/>
    <w:multiLevelType w:val="multilevel"/>
    <w:tmpl w:val="E0664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8966CDA"/>
    <w:multiLevelType w:val="multilevel"/>
    <w:tmpl w:val="6B340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BCF1BE7"/>
    <w:multiLevelType w:val="hybridMultilevel"/>
    <w:tmpl w:val="55D2C036"/>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4D1A2C72"/>
    <w:multiLevelType w:val="multilevel"/>
    <w:tmpl w:val="B0264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DCC53EA"/>
    <w:multiLevelType w:val="hybridMultilevel"/>
    <w:tmpl w:val="FB5E0A16"/>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4E513F99"/>
    <w:multiLevelType w:val="multilevel"/>
    <w:tmpl w:val="16484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EB23A44"/>
    <w:multiLevelType w:val="multilevel"/>
    <w:tmpl w:val="E5E4E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D20422"/>
    <w:multiLevelType w:val="multilevel"/>
    <w:tmpl w:val="605628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ED62283"/>
    <w:multiLevelType w:val="multilevel"/>
    <w:tmpl w:val="6986A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FE848C4"/>
    <w:multiLevelType w:val="multilevel"/>
    <w:tmpl w:val="81E4A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0727057"/>
    <w:multiLevelType w:val="multilevel"/>
    <w:tmpl w:val="F37EE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2252406"/>
    <w:multiLevelType w:val="multilevel"/>
    <w:tmpl w:val="626AF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38D227D"/>
    <w:multiLevelType w:val="hybridMultilevel"/>
    <w:tmpl w:val="8E7CB220"/>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53A824F4"/>
    <w:multiLevelType w:val="hybridMultilevel"/>
    <w:tmpl w:val="C7CEAF20"/>
    <w:lvl w:ilvl="0" w:tplc="AE1C0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53F0596E"/>
    <w:multiLevelType w:val="hybridMultilevel"/>
    <w:tmpl w:val="192E6EFE"/>
    <w:lvl w:ilvl="0" w:tplc="6452F59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4DA63AD"/>
    <w:multiLevelType w:val="multilevel"/>
    <w:tmpl w:val="5900A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65A7317"/>
    <w:multiLevelType w:val="multilevel"/>
    <w:tmpl w:val="0DF49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7080AA5"/>
    <w:multiLevelType w:val="multilevel"/>
    <w:tmpl w:val="F7BA3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74D7E01"/>
    <w:multiLevelType w:val="multilevel"/>
    <w:tmpl w:val="60ECC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78136CA"/>
    <w:multiLevelType w:val="hybridMultilevel"/>
    <w:tmpl w:val="25F23C48"/>
    <w:lvl w:ilvl="0" w:tplc="8828F4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59071F90"/>
    <w:multiLevelType w:val="hybridMultilevel"/>
    <w:tmpl w:val="26366AB4"/>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59AB3931"/>
    <w:multiLevelType w:val="multilevel"/>
    <w:tmpl w:val="99861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A216FC9"/>
    <w:multiLevelType w:val="multilevel"/>
    <w:tmpl w:val="5FC69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AD90362"/>
    <w:multiLevelType w:val="multilevel"/>
    <w:tmpl w:val="020CE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DCC28F9"/>
    <w:multiLevelType w:val="multilevel"/>
    <w:tmpl w:val="28AE1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1066DFA"/>
    <w:multiLevelType w:val="hybridMultilevel"/>
    <w:tmpl w:val="A4920AF0"/>
    <w:lvl w:ilvl="0" w:tplc="8828F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61DB5A7B"/>
    <w:multiLevelType w:val="multilevel"/>
    <w:tmpl w:val="E0547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3410250"/>
    <w:multiLevelType w:val="multilevel"/>
    <w:tmpl w:val="EE408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34B0699"/>
    <w:multiLevelType w:val="multilevel"/>
    <w:tmpl w:val="978EB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3B5737B"/>
    <w:multiLevelType w:val="hybridMultilevel"/>
    <w:tmpl w:val="FFD8B0D2"/>
    <w:lvl w:ilvl="0" w:tplc="7D0CA7F4">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6" w15:restartNumberingAfterBreak="0">
    <w:nsid w:val="64501E19"/>
    <w:multiLevelType w:val="multilevel"/>
    <w:tmpl w:val="DA7A2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4D76B76"/>
    <w:multiLevelType w:val="multilevel"/>
    <w:tmpl w:val="A9580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6865E0B"/>
    <w:multiLevelType w:val="multilevel"/>
    <w:tmpl w:val="29C00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8A84320"/>
    <w:multiLevelType w:val="multilevel"/>
    <w:tmpl w:val="BF800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95C2FDE"/>
    <w:multiLevelType w:val="multilevel"/>
    <w:tmpl w:val="4DC00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CA00942"/>
    <w:multiLevelType w:val="hybridMultilevel"/>
    <w:tmpl w:val="C8608806"/>
    <w:lvl w:ilvl="0" w:tplc="AE1C0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6D884C8F"/>
    <w:multiLevelType w:val="multilevel"/>
    <w:tmpl w:val="89AA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EE1722A"/>
    <w:multiLevelType w:val="hybridMultilevel"/>
    <w:tmpl w:val="EB84DE60"/>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6F9F69E2"/>
    <w:multiLevelType w:val="multilevel"/>
    <w:tmpl w:val="8E0CE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FB84175"/>
    <w:multiLevelType w:val="multilevel"/>
    <w:tmpl w:val="B7782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0565726"/>
    <w:multiLevelType w:val="multilevel"/>
    <w:tmpl w:val="1DB06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09D0B2B"/>
    <w:multiLevelType w:val="hybridMultilevel"/>
    <w:tmpl w:val="EC6448E6"/>
    <w:lvl w:ilvl="0" w:tplc="AE1C086E">
      <w:start w:val="1"/>
      <w:numFmt w:val="bullet"/>
      <w:lvlText w:val=""/>
      <w:lvlJc w:val="left"/>
      <w:pPr>
        <w:ind w:left="720" w:hanging="360"/>
      </w:pPr>
      <w:rPr>
        <w:rFonts w:ascii="Symbol" w:hAnsi="Symbol" w:hint="default"/>
        <w:sz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8" w15:restartNumberingAfterBreak="0">
    <w:nsid w:val="710F23B7"/>
    <w:multiLevelType w:val="hybridMultilevel"/>
    <w:tmpl w:val="6BD40E46"/>
    <w:lvl w:ilvl="0" w:tplc="AE1C086E">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9" w15:restartNumberingAfterBreak="0">
    <w:nsid w:val="712321F3"/>
    <w:multiLevelType w:val="multilevel"/>
    <w:tmpl w:val="588099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2974A63"/>
    <w:multiLevelType w:val="multilevel"/>
    <w:tmpl w:val="0E681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5FD4E3D"/>
    <w:multiLevelType w:val="multilevel"/>
    <w:tmpl w:val="7820E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7704C19"/>
    <w:multiLevelType w:val="multilevel"/>
    <w:tmpl w:val="4D426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8040A7E"/>
    <w:multiLevelType w:val="multilevel"/>
    <w:tmpl w:val="8D72E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8CF711A"/>
    <w:multiLevelType w:val="hybridMultilevel"/>
    <w:tmpl w:val="9FD8AD06"/>
    <w:lvl w:ilvl="0" w:tplc="8828F44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5" w15:restartNumberingAfterBreak="0">
    <w:nsid w:val="79283736"/>
    <w:multiLevelType w:val="hybridMultilevel"/>
    <w:tmpl w:val="C61E16B8"/>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7AE029B0"/>
    <w:multiLevelType w:val="hybridMultilevel"/>
    <w:tmpl w:val="1ADA8098"/>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7B2F0CF7"/>
    <w:multiLevelType w:val="multilevel"/>
    <w:tmpl w:val="2244D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B5B2389"/>
    <w:multiLevelType w:val="multilevel"/>
    <w:tmpl w:val="0A9C8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BBA6C45"/>
    <w:multiLevelType w:val="hybridMultilevel"/>
    <w:tmpl w:val="E938BCDA"/>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7CF343CA"/>
    <w:multiLevelType w:val="hybridMultilevel"/>
    <w:tmpl w:val="CD96AC04"/>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7D1C6E1B"/>
    <w:multiLevelType w:val="multilevel"/>
    <w:tmpl w:val="8F40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D2828B3"/>
    <w:multiLevelType w:val="multilevel"/>
    <w:tmpl w:val="4574C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EC529AC"/>
    <w:multiLevelType w:val="multilevel"/>
    <w:tmpl w:val="D1F08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EE4453B"/>
    <w:multiLevelType w:val="multilevel"/>
    <w:tmpl w:val="494AF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FFC280C"/>
    <w:multiLevelType w:val="hybridMultilevel"/>
    <w:tmpl w:val="3634E5FC"/>
    <w:lvl w:ilvl="0" w:tplc="AE1C086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16cid:durableId="1198158609">
    <w:abstractNumId w:val="46"/>
  </w:num>
  <w:num w:numId="2" w16cid:durableId="1825390275">
    <w:abstractNumId w:val="42"/>
  </w:num>
  <w:num w:numId="3" w16cid:durableId="2039427863">
    <w:abstractNumId w:val="40"/>
  </w:num>
  <w:num w:numId="4" w16cid:durableId="537863254">
    <w:abstractNumId w:val="94"/>
  </w:num>
  <w:num w:numId="5" w16cid:durableId="124198719">
    <w:abstractNumId w:val="41"/>
  </w:num>
  <w:num w:numId="6" w16cid:durableId="1579635634">
    <w:abstractNumId w:val="91"/>
  </w:num>
  <w:num w:numId="7" w16cid:durableId="1764644951">
    <w:abstractNumId w:val="114"/>
  </w:num>
  <w:num w:numId="8" w16cid:durableId="1062025360">
    <w:abstractNumId w:val="32"/>
  </w:num>
  <w:num w:numId="9" w16cid:durableId="20915819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283690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9380679">
    <w:abstractNumId w:val="120"/>
  </w:num>
  <w:num w:numId="12" w16cid:durableId="909118260">
    <w:abstractNumId w:val="43"/>
  </w:num>
  <w:num w:numId="13" w16cid:durableId="124657080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45112">
    <w:abstractNumId w:val="53"/>
  </w:num>
  <w:num w:numId="15" w16cid:durableId="323245351">
    <w:abstractNumId w:val="44"/>
    <w:lvlOverride w:ilvl="0">
      <w:startOverride w:val="1"/>
    </w:lvlOverride>
    <w:lvlOverride w:ilvl="1"/>
    <w:lvlOverride w:ilvl="2"/>
    <w:lvlOverride w:ilvl="3"/>
    <w:lvlOverride w:ilvl="4"/>
    <w:lvlOverride w:ilvl="5"/>
    <w:lvlOverride w:ilvl="6"/>
    <w:lvlOverride w:ilvl="7"/>
    <w:lvlOverride w:ilvl="8"/>
  </w:num>
  <w:num w:numId="16" w16cid:durableId="9418389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93702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50597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157314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7004965">
    <w:abstractNumId w:val="85"/>
  </w:num>
  <w:num w:numId="21" w16cid:durableId="1683509734">
    <w:abstractNumId w:val="6"/>
  </w:num>
  <w:num w:numId="22" w16cid:durableId="449591263">
    <w:abstractNumId w:val="11"/>
  </w:num>
  <w:num w:numId="23" w16cid:durableId="785001619">
    <w:abstractNumId w:val="78"/>
  </w:num>
  <w:num w:numId="24" w16cid:durableId="322196887">
    <w:abstractNumId w:val="95"/>
  </w:num>
  <w:num w:numId="25" w16cid:durableId="1482648127">
    <w:abstractNumId w:val="86"/>
  </w:num>
  <w:num w:numId="26" w16cid:durableId="852496164">
    <w:abstractNumId w:val="64"/>
  </w:num>
  <w:num w:numId="27" w16cid:durableId="127938006">
    <w:abstractNumId w:val="107"/>
  </w:num>
  <w:num w:numId="28" w16cid:durableId="2011521037">
    <w:abstractNumId w:val="44"/>
  </w:num>
  <w:num w:numId="29" w16cid:durableId="797182263">
    <w:abstractNumId w:val="59"/>
  </w:num>
  <w:num w:numId="30" w16cid:durableId="218515852">
    <w:abstractNumId w:val="52"/>
  </w:num>
  <w:num w:numId="31" w16cid:durableId="443380386">
    <w:abstractNumId w:val="115"/>
  </w:num>
  <w:num w:numId="32" w16cid:durableId="1285773651">
    <w:abstractNumId w:val="103"/>
  </w:num>
  <w:num w:numId="33" w16cid:durableId="280841956">
    <w:abstractNumId w:val="119"/>
  </w:num>
  <w:num w:numId="34" w16cid:durableId="1069841209">
    <w:abstractNumId w:val="116"/>
  </w:num>
  <w:num w:numId="35" w16cid:durableId="2010332088">
    <w:abstractNumId w:val="23"/>
  </w:num>
  <w:num w:numId="36" w16cid:durableId="1871071368">
    <w:abstractNumId w:val="68"/>
  </w:num>
  <w:num w:numId="37" w16cid:durableId="2076775601">
    <w:abstractNumId w:val="70"/>
  </w:num>
  <w:num w:numId="38" w16cid:durableId="101727973">
    <w:abstractNumId w:val="121"/>
  </w:num>
  <w:num w:numId="39" w16cid:durableId="735476808">
    <w:abstractNumId w:val="19"/>
  </w:num>
  <w:num w:numId="40" w16cid:durableId="2144423949">
    <w:abstractNumId w:val="124"/>
  </w:num>
  <w:num w:numId="41" w16cid:durableId="1102411708">
    <w:abstractNumId w:val="65"/>
  </w:num>
  <w:num w:numId="42" w16cid:durableId="1978876331">
    <w:abstractNumId w:val="102"/>
  </w:num>
  <w:num w:numId="43" w16cid:durableId="1546453920">
    <w:abstractNumId w:val="90"/>
  </w:num>
  <w:num w:numId="44" w16cid:durableId="2096054597">
    <w:abstractNumId w:val="57"/>
  </w:num>
  <w:num w:numId="45" w16cid:durableId="1327973708">
    <w:abstractNumId w:val="2"/>
  </w:num>
  <w:num w:numId="46" w16cid:durableId="688410939">
    <w:abstractNumId w:val="29"/>
  </w:num>
  <w:num w:numId="47" w16cid:durableId="479157269">
    <w:abstractNumId w:val="51"/>
  </w:num>
  <w:num w:numId="48" w16cid:durableId="830482498">
    <w:abstractNumId w:val="34"/>
  </w:num>
  <w:num w:numId="49" w16cid:durableId="1629362560">
    <w:abstractNumId w:val="81"/>
  </w:num>
  <w:num w:numId="50" w16cid:durableId="883440691">
    <w:abstractNumId w:val="105"/>
  </w:num>
  <w:num w:numId="51" w16cid:durableId="1533376635">
    <w:abstractNumId w:val="27"/>
  </w:num>
  <w:num w:numId="52" w16cid:durableId="1289241933">
    <w:abstractNumId w:val="93"/>
  </w:num>
  <w:num w:numId="53" w16cid:durableId="271597209">
    <w:abstractNumId w:val="84"/>
  </w:num>
  <w:num w:numId="54" w16cid:durableId="1512795896">
    <w:abstractNumId w:val="62"/>
  </w:num>
  <w:num w:numId="55" w16cid:durableId="1493597420">
    <w:abstractNumId w:val="97"/>
  </w:num>
  <w:num w:numId="56" w16cid:durableId="670370577">
    <w:abstractNumId w:val="49"/>
  </w:num>
  <w:num w:numId="57" w16cid:durableId="1526871877">
    <w:abstractNumId w:val="66"/>
  </w:num>
  <w:num w:numId="58" w16cid:durableId="1961719038">
    <w:abstractNumId w:val="8"/>
  </w:num>
  <w:num w:numId="59" w16cid:durableId="2010985731">
    <w:abstractNumId w:val="0"/>
  </w:num>
  <w:num w:numId="60" w16cid:durableId="989021433">
    <w:abstractNumId w:val="106"/>
  </w:num>
  <w:num w:numId="61" w16cid:durableId="334694798">
    <w:abstractNumId w:val="82"/>
  </w:num>
  <w:num w:numId="62" w16cid:durableId="1590314601">
    <w:abstractNumId w:val="67"/>
  </w:num>
  <w:num w:numId="63" w16cid:durableId="1615019131">
    <w:abstractNumId w:val="122"/>
  </w:num>
  <w:num w:numId="64" w16cid:durableId="1178160266">
    <w:abstractNumId w:val="109"/>
  </w:num>
  <w:num w:numId="65" w16cid:durableId="186218439">
    <w:abstractNumId w:val="22"/>
  </w:num>
  <w:num w:numId="66" w16cid:durableId="1354652022">
    <w:abstractNumId w:val="73"/>
  </w:num>
  <w:num w:numId="67" w16cid:durableId="1299800220">
    <w:abstractNumId w:val="88"/>
  </w:num>
  <w:num w:numId="68" w16cid:durableId="1337465583">
    <w:abstractNumId w:val="20"/>
  </w:num>
  <w:num w:numId="69" w16cid:durableId="1929120650">
    <w:abstractNumId w:val="117"/>
  </w:num>
  <w:num w:numId="70" w16cid:durableId="1031490977">
    <w:abstractNumId w:val="87"/>
  </w:num>
  <w:num w:numId="71" w16cid:durableId="216091811">
    <w:abstractNumId w:val="74"/>
  </w:num>
  <w:num w:numId="72" w16cid:durableId="2073649065">
    <w:abstractNumId w:val="77"/>
  </w:num>
  <w:num w:numId="73" w16cid:durableId="1136263765">
    <w:abstractNumId w:val="25"/>
  </w:num>
  <w:num w:numId="74" w16cid:durableId="1334607613">
    <w:abstractNumId w:val="39"/>
  </w:num>
  <w:num w:numId="75" w16cid:durableId="561332924">
    <w:abstractNumId w:val="112"/>
  </w:num>
  <w:num w:numId="76" w16cid:durableId="224532300">
    <w:abstractNumId w:val="118"/>
  </w:num>
  <w:num w:numId="77" w16cid:durableId="128792916">
    <w:abstractNumId w:val="100"/>
  </w:num>
  <w:num w:numId="78" w16cid:durableId="1896772946">
    <w:abstractNumId w:val="15"/>
  </w:num>
  <w:num w:numId="79" w16cid:durableId="976060174">
    <w:abstractNumId w:val="26"/>
  </w:num>
  <w:num w:numId="80" w16cid:durableId="856386136">
    <w:abstractNumId w:val="17"/>
  </w:num>
  <w:num w:numId="81" w16cid:durableId="2054503497">
    <w:abstractNumId w:val="10"/>
  </w:num>
  <w:num w:numId="82" w16cid:durableId="1283535542">
    <w:abstractNumId w:val="7"/>
  </w:num>
  <w:num w:numId="83" w16cid:durableId="1238056291">
    <w:abstractNumId w:val="45"/>
  </w:num>
  <w:num w:numId="84" w16cid:durableId="306325906">
    <w:abstractNumId w:val="71"/>
  </w:num>
  <w:num w:numId="85" w16cid:durableId="1722443449">
    <w:abstractNumId w:val="16"/>
  </w:num>
  <w:num w:numId="86" w16cid:durableId="943804822">
    <w:abstractNumId w:val="33"/>
  </w:num>
  <w:num w:numId="87" w16cid:durableId="2102557703">
    <w:abstractNumId w:val="38"/>
  </w:num>
  <w:num w:numId="88" w16cid:durableId="207374345">
    <w:abstractNumId w:val="113"/>
  </w:num>
  <w:num w:numId="89" w16cid:durableId="1679230996">
    <w:abstractNumId w:val="58"/>
  </w:num>
  <w:num w:numId="90" w16cid:durableId="494034714">
    <w:abstractNumId w:val="36"/>
  </w:num>
  <w:num w:numId="91" w16cid:durableId="2033652572">
    <w:abstractNumId w:val="63"/>
  </w:num>
  <w:num w:numId="92" w16cid:durableId="1402018339">
    <w:abstractNumId w:val="83"/>
  </w:num>
  <w:num w:numId="93" w16cid:durableId="850876045">
    <w:abstractNumId w:val="89"/>
  </w:num>
  <w:num w:numId="94" w16cid:durableId="2023433100">
    <w:abstractNumId w:val="35"/>
  </w:num>
  <w:num w:numId="95" w16cid:durableId="615411007">
    <w:abstractNumId w:val="96"/>
  </w:num>
  <w:num w:numId="96" w16cid:durableId="1652908409">
    <w:abstractNumId w:val="69"/>
  </w:num>
  <w:num w:numId="97" w16cid:durableId="1039669041">
    <w:abstractNumId w:val="55"/>
  </w:num>
  <w:num w:numId="98" w16cid:durableId="202793848">
    <w:abstractNumId w:val="110"/>
  </w:num>
  <w:num w:numId="99" w16cid:durableId="617102423">
    <w:abstractNumId w:val="60"/>
  </w:num>
  <w:num w:numId="100" w16cid:durableId="1388602922">
    <w:abstractNumId w:val="30"/>
  </w:num>
  <w:num w:numId="101" w16cid:durableId="173999499">
    <w:abstractNumId w:val="50"/>
  </w:num>
  <w:num w:numId="102" w16cid:durableId="719279947">
    <w:abstractNumId w:val="75"/>
  </w:num>
  <w:num w:numId="103" w16cid:durableId="525336779">
    <w:abstractNumId w:val="12"/>
  </w:num>
  <w:num w:numId="104" w16cid:durableId="37553647">
    <w:abstractNumId w:val="37"/>
  </w:num>
  <w:num w:numId="105" w16cid:durableId="615596956">
    <w:abstractNumId w:val="72"/>
  </w:num>
  <w:num w:numId="106" w16cid:durableId="674302762">
    <w:abstractNumId w:val="123"/>
  </w:num>
  <w:num w:numId="107" w16cid:durableId="2027897533">
    <w:abstractNumId w:val="99"/>
  </w:num>
  <w:num w:numId="108" w16cid:durableId="366369876">
    <w:abstractNumId w:val="14"/>
  </w:num>
  <w:num w:numId="109" w16cid:durableId="189492601">
    <w:abstractNumId w:val="61"/>
  </w:num>
  <w:num w:numId="110" w16cid:durableId="2055229156">
    <w:abstractNumId w:val="4"/>
  </w:num>
  <w:num w:numId="111" w16cid:durableId="1176921473">
    <w:abstractNumId w:val="56"/>
  </w:num>
  <w:num w:numId="112" w16cid:durableId="830145732">
    <w:abstractNumId w:val="92"/>
  </w:num>
  <w:num w:numId="113" w16cid:durableId="295109083">
    <w:abstractNumId w:val="18"/>
  </w:num>
  <w:num w:numId="114" w16cid:durableId="477963035">
    <w:abstractNumId w:val="76"/>
  </w:num>
  <w:num w:numId="115" w16cid:durableId="2011173238">
    <w:abstractNumId w:val="111"/>
  </w:num>
  <w:num w:numId="116" w16cid:durableId="1621106255">
    <w:abstractNumId w:val="24"/>
  </w:num>
  <w:num w:numId="117" w16cid:durableId="1143693583">
    <w:abstractNumId w:val="98"/>
  </w:num>
  <w:num w:numId="118" w16cid:durableId="431974790">
    <w:abstractNumId w:val="54"/>
  </w:num>
  <w:num w:numId="119" w16cid:durableId="641227328">
    <w:abstractNumId w:val="1"/>
  </w:num>
  <w:num w:numId="120" w16cid:durableId="1232227709">
    <w:abstractNumId w:val="3"/>
  </w:num>
  <w:num w:numId="121" w16cid:durableId="1047413498">
    <w:abstractNumId w:val="104"/>
  </w:num>
  <w:num w:numId="122" w16cid:durableId="1758937329">
    <w:abstractNumId w:val="13"/>
  </w:num>
  <w:num w:numId="123" w16cid:durableId="976178731">
    <w:abstractNumId w:val="125"/>
  </w:num>
  <w:num w:numId="124" w16cid:durableId="1800148850">
    <w:abstractNumId w:val="108"/>
  </w:num>
  <w:num w:numId="125" w16cid:durableId="1325429020">
    <w:abstractNumId w:val="5"/>
  </w:num>
  <w:num w:numId="126" w16cid:durableId="478885130">
    <w:abstractNumId w:val="9"/>
  </w:num>
  <w:num w:numId="127" w16cid:durableId="2052412867">
    <w:abstractNumId w:val="101"/>
  </w:num>
  <w:num w:numId="128" w16cid:durableId="726806459">
    <w:abstractNumId w:val="79"/>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4BE"/>
    <w:rsid w:val="00001402"/>
    <w:rsid w:val="00006360"/>
    <w:rsid w:val="00007DE1"/>
    <w:rsid w:val="000131D3"/>
    <w:rsid w:val="00016A9D"/>
    <w:rsid w:val="00027739"/>
    <w:rsid w:val="00027B85"/>
    <w:rsid w:val="0004129B"/>
    <w:rsid w:val="00043A05"/>
    <w:rsid w:val="00054279"/>
    <w:rsid w:val="00055BB7"/>
    <w:rsid w:val="00056D18"/>
    <w:rsid w:val="00063EEF"/>
    <w:rsid w:val="000707FF"/>
    <w:rsid w:val="00073D5A"/>
    <w:rsid w:val="000801AE"/>
    <w:rsid w:val="00087A17"/>
    <w:rsid w:val="00090811"/>
    <w:rsid w:val="000936C5"/>
    <w:rsid w:val="000A2FC9"/>
    <w:rsid w:val="000A5261"/>
    <w:rsid w:val="000A6315"/>
    <w:rsid w:val="000B13F6"/>
    <w:rsid w:val="000C3CE2"/>
    <w:rsid w:val="000D6073"/>
    <w:rsid w:val="000E69DE"/>
    <w:rsid w:val="000F32FE"/>
    <w:rsid w:val="001056B8"/>
    <w:rsid w:val="001075FC"/>
    <w:rsid w:val="001147F5"/>
    <w:rsid w:val="00115703"/>
    <w:rsid w:val="00116B0F"/>
    <w:rsid w:val="00121340"/>
    <w:rsid w:val="00123771"/>
    <w:rsid w:val="00123D2A"/>
    <w:rsid w:val="0013352B"/>
    <w:rsid w:val="0013568C"/>
    <w:rsid w:val="00137920"/>
    <w:rsid w:val="00140168"/>
    <w:rsid w:val="00141182"/>
    <w:rsid w:val="00152B0C"/>
    <w:rsid w:val="00152BB1"/>
    <w:rsid w:val="00165100"/>
    <w:rsid w:val="00166550"/>
    <w:rsid w:val="00170A63"/>
    <w:rsid w:val="00177B05"/>
    <w:rsid w:val="00190E06"/>
    <w:rsid w:val="00194A49"/>
    <w:rsid w:val="001B0CB2"/>
    <w:rsid w:val="001B3B17"/>
    <w:rsid w:val="001B656E"/>
    <w:rsid w:val="001D1DA4"/>
    <w:rsid w:val="001D1FAA"/>
    <w:rsid w:val="001E2399"/>
    <w:rsid w:val="001E2EFF"/>
    <w:rsid w:val="001E58F8"/>
    <w:rsid w:val="001E78F0"/>
    <w:rsid w:val="00202756"/>
    <w:rsid w:val="002055E9"/>
    <w:rsid w:val="00213B60"/>
    <w:rsid w:val="00214830"/>
    <w:rsid w:val="002203D9"/>
    <w:rsid w:val="00222EAD"/>
    <w:rsid w:val="002265B2"/>
    <w:rsid w:val="00241419"/>
    <w:rsid w:val="0025658B"/>
    <w:rsid w:val="002643AF"/>
    <w:rsid w:val="00266E15"/>
    <w:rsid w:val="002726D7"/>
    <w:rsid w:val="00272FCA"/>
    <w:rsid w:val="002748C3"/>
    <w:rsid w:val="00277413"/>
    <w:rsid w:val="00284166"/>
    <w:rsid w:val="00285B52"/>
    <w:rsid w:val="002A33DF"/>
    <w:rsid w:val="002C02B8"/>
    <w:rsid w:val="002D1268"/>
    <w:rsid w:val="002D59BC"/>
    <w:rsid w:val="002E4082"/>
    <w:rsid w:val="002E579A"/>
    <w:rsid w:val="002F2318"/>
    <w:rsid w:val="002F66FD"/>
    <w:rsid w:val="00305D62"/>
    <w:rsid w:val="003104A2"/>
    <w:rsid w:val="00315AFD"/>
    <w:rsid w:val="00316271"/>
    <w:rsid w:val="00322484"/>
    <w:rsid w:val="00326B89"/>
    <w:rsid w:val="00334D89"/>
    <w:rsid w:val="00337DAF"/>
    <w:rsid w:val="003407F7"/>
    <w:rsid w:val="0034480B"/>
    <w:rsid w:val="00345BC3"/>
    <w:rsid w:val="00354461"/>
    <w:rsid w:val="00355DAA"/>
    <w:rsid w:val="00357E14"/>
    <w:rsid w:val="003757F5"/>
    <w:rsid w:val="003758F9"/>
    <w:rsid w:val="00377C2F"/>
    <w:rsid w:val="00382F5A"/>
    <w:rsid w:val="0038703A"/>
    <w:rsid w:val="00393A2D"/>
    <w:rsid w:val="00394657"/>
    <w:rsid w:val="00394CFC"/>
    <w:rsid w:val="00395138"/>
    <w:rsid w:val="003A3401"/>
    <w:rsid w:val="003B1C4D"/>
    <w:rsid w:val="003B394C"/>
    <w:rsid w:val="003C4562"/>
    <w:rsid w:val="003C4577"/>
    <w:rsid w:val="003D7398"/>
    <w:rsid w:val="003E1DB3"/>
    <w:rsid w:val="003E292A"/>
    <w:rsid w:val="003F2258"/>
    <w:rsid w:val="00405757"/>
    <w:rsid w:val="004167C7"/>
    <w:rsid w:val="00416E2B"/>
    <w:rsid w:val="004172E0"/>
    <w:rsid w:val="00420D4B"/>
    <w:rsid w:val="00426F2B"/>
    <w:rsid w:val="00440504"/>
    <w:rsid w:val="0044296D"/>
    <w:rsid w:val="004577F2"/>
    <w:rsid w:val="0046266A"/>
    <w:rsid w:val="00471EE8"/>
    <w:rsid w:val="00492EE0"/>
    <w:rsid w:val="00497355"/>
    <w:rsid w:val="004A08C0"/>
    <w:rsid w:val="004A47C5"/>
    <w:rsid w:val="004B6A99"/>
    <w:rsid w:val="004C733C"/>
    <w:rsid w:val="004D014A"/>
    <w:rsid w:val="004F0A0B"/>
    <w:rsid w:val="004F15CE"/>
    <w:rsid w:val="004F170B"/>
    <w:rsid w:val="004F7BFF"/>
    <w:rsid w:val="0050101D"/>
    <w:rsid w:val="00503F51"/>
    <w:rsid w:val="00506DC9"/>
    <w:rsid w:val="00514407"/>
    <w:rsid w:val="005224D7"/>
    <w:rsid w:val="0054465F"/>
    <w:rsid w:val="00550CF0"/>
    <w:rsid w:val="005542B8"/>
    <w:rsid w:val="00571C87"/>
    <w:rsid w:val="005738EC"/>
    <w:rsid w:val="00581401"/>
    <w:rsid w:val="005869D6"/>
    <w:rsid w:val="0059522B"/>
    <w:rsid w:val="005A08CF"/>
    <w:rsid w:val="005A2119"/>
    <w:rsid w:val="005A41D2"/>
    <w:rsid w:val="005B25A3"/>
    <w:rsid w:val="005B5348"/>
    <w:rsid w:val="005B6E4D"/>
    <w:rsid w:val="005B7371"/>
    <w:rsid w:val="005C0CF7"/>
    <w:rsid w:val="005D507A"/>
    <w:rsid w:val="005D5A98"/>
    <w:rsid w:val="005E397A"/>
    <w:rsid w:val="005F2E78"/>
    <w:rsid w:val="00600686"/>
    <w:rsid w:val="006133C7"/>
    <w:rsid w:val="00640FF7"/>
    <w:rsid w:val="00646340"/>
    <w:rsid w:val="0066586D"/>
    <w:rsid w:val="00670FC5"/>
    <w:rsid w:val="006719DD"/>
    <w:rsid w:val="00673FA4"/>
    <w:rsid w:val="00681B6B"/>
    <w:rsid w:val="00682E2B"/>
    <w:rsid w:val="00683037"/>
    <w:rsid w:val="006868BF"/>
    <w:rsid w:val="00692A05"/>
    <w:rsid w:val="00692C0E"/>
    <w:rsid w:val="00696190"/>
    <w:rsid w:val="00696ABA"/>
    <w:rsid w:val="00697DC3"/>
    <w:rsid w:val="006A3957"/>
    <w:rsid w:val="006A76D5"/>
    <w:rsid w:val="006B1075"/>
    <w:rsid w:val="006B2A7E"/>
    <w:rsid w:val="006C256F"/>
    <w:rsid w:val="006C3B5D"/>
    <w:rsid w:val="006C4BC3"/>
    <w:rsid w:val="006C6779"/>
    <w:rsid w:val="006C74C2"/>
    <w:rsid w:val="006D01F0"/>
    <w:rsid w:val="006D351F"/>
    <w:rsid w:val="006E7934"/>
    <w:rsid w:val="006E7B72"/>
    <w:rsid w:val="006F0893"/>
    <w:rsid w:val="006F2797"/>
    <w:rsid w:val="007030E3"/>
    <w:rsid w:val="00713BA9"/>
    <w:rsid w:val="00714946"/>
    <w:rsid w:val="00715EF3"/>
    <w:rsid w:val="0072070D"/>
    <w:rsid w:val="00724C1D"/>
    <w:rsid w:val="0074024E"/>
    <w:rsid w:val="007451B4"/>
    <w:rsid w:val="007457CB"/>
    <w:rsid w:val="00761710"/>
    <w:rsid w:val="00762495"/>
    <w:rsid w:val="007716A5"/>
    <w:rsid w:val="00780610"/>
    <w:rsid w:val="00780F7C"/>
    <w:rsid w:val="00782106"/>
    <w:rsid w:val="0078316D"/>
    <w:rsid w:val="00791DC7"/>
    <w:rsid w:val="00793293"/>
    <w:rsid w:val="007A6A5E"/>
    <w:rsid w:val="007B052E"/>
    <w:rsid w:val="007B0C50"/>
    <w:rsid w:val="007B2647"/>
    <w:rsid w:val="007D0AFF"/>
    <w:rsid w:val="007D43EC"/>
    <w:rsid w:val="007D5164"/>
    <w:rsid w:val="007E0E43"/>
    <w:rsid w:val="007E1A99"/>
    <w:rsid w:val="007E482E"/>
    <w:rsid w:val="00804AF3"/>
    <w:rsid w:val="00811B93"/>
    <w:rsid w:val="0081285B"/>
    <w:rsid w:val="008132EC"/>
    <w:rsid w:val="00813844"/>
    <w:rsid w:val="00814845"/>
    <w:rsid w:val="008154EC"/>
    <w:rsid w:val="00827E1C"/>
    <w:rsid w:val="008338E4"/>
    <w:rsid w:val="0083504C"/>
    <w:rsid w:val="008370D1"/>
    <w:rsid w:val="00845EB9"/>
    <w:rsid w:val="00847B40"/>
    <w:rsid w:val="00850BF5"/>
    <w:rsid w:val="00855C0C"/>
    <w:rsid w:val="008570F2"/>
    <w:rsid w:val="00861274"/>
    <w:rsid w:val="008622C9"/>
    <w:rsid w:val="00863BAD"/>
    <w:rsid w:val="0086441E"/>
    <w:rsid w:val="008721A3"/>
    <w:rsid w:val="00874AE9"/>
    <w:rsid w:val="00875AD3"/>
    <w:rsid w:val="00876098"/>
    <w:rsid w:val="008769D5"/>
    <w:rsid w:val="00880229"/>
    <w:rsid w:val="00881E95"/>
    <w:rsid w:val="008903A6"/>
    <w:rsid w:val="008904BE"/>
    <w:rsid w:val="008A27DC"/>
    <w:rsid w:val="008B15A5"/>
    <w:rsid w:val="008C3FA1"/>
    <w:rsid w:val="008E48AA"/>
    <w:rsid w:val="008E5786"/>
    <w:rsid w:val="008E6322"/>
    <w:rsid w:val="008F02A7"/>
    <w:rsid w:val="00902C61"/>
    <w:rsid w:val="00907A41"/>
    <w:rsid w:val="0091150A"/>
    <w:rsid w:val="0091604C"/>
    <w:rsid w:val="00931A62"/>
    <w:rsid w:val="009332DA"/>
    <w:rsid w:val="00933321"/>
    <w:rsid w:val="009358F6"/>
    <w:rsid w:val="009408B4"/>
    <w:rsid w:val="0094200B"/>
    <w:rsid w:val="00945914"/>
    <w:rsid w:val="00954098"/>
    <w:rsid w:val="00954E19"/>
    <w:rsid w:val="00957F82"/>
    <w:rsid w:val="00962EA1"/>
    <w:rsid w:val="009710FF"/>
    <w:rsid w:val="0097154F"/>
    <w:rsid w:val="00990C18"/>
    <w:rsid w:val="00992A53"/>
    <w:rsid w:val="00992BB7"/>
    <w:rsid w:val="00993030"/>
    <w:rsid w:val="009B1C75"/>
    <w:rsid w:val="009B258C"/>
    <w:rsid w:val="009B36EA"/>
    <w:rsid w:val="009B4156"/>
    <w:rsid w:val="009C0A71"/>
    <w:rsid w:val="009C5B76"/>
    <w:rsid w:val="009C66EC"/>
    <w:rsid w:val="009D2461"/>
    <w:rsid w:val="009D621B"/>
    <w:rsid w:val="009E295C"/>
    <w:rsid w:val="00A02A85"/>
    <w:rsid w:val="00A11242"/>
    <w:rsid w:val="00A24836"/>
    <w:rsid w:val="00A33E24"/>
    <w:rsid w:val="00A42928"/>
    <w:rsid w:val="00A5226D"/>
    <w:rsid w:val="00A62A94"/>
    <w:rsid w:val="00A664AB"/>
    <w:rsid w:val="00A733D1"/>
    <w:rsid w:val="00A82F86"/>
    <w:rsid w:val="00A93EC9"/>
    <w:rsid w:val="00A9415C"/>
    <w:rsid w:val="00AA43E4"/>
    <w:rsid w:val="00AB4A18"/>
    <w:rsid w:val="00AC5086"/>
    <w:rsid w:val="00AC7CC4"/>
    <w:rsid w:val="00AD7BDF"/>
    <w:rsid w:val="00AE5E97"/>
    <w:rsid w:val="00AE7C13"/>
    <w:rsid w:val="00AF3E64"/>
    <w:rsid w:val="00B05B32"/>
    <w:rsid w:val="00B22834"/>
    <w:rsid w:val="00B261D7"/>
    <w:rsid w:val="00B313E4"/>
    <w:rsid w:val="00B363ED"/>
    <w:rsid w:val="00B46767"/>
    <w:rsid w:val="00B63D35"/>
    <w:rsid w:val="00B67CD2"/>
    <w:rsid w:val="00B8090B"/>
    <w:rsid w:val="00B819AD"/>
    <w:rsid w:val="00B97D38"/>
    <w:rsid w:val="00BB0A00"/>
    <w:rsid w:val="00BB7010"/>
    <w:rsid w:val="00BC175D"/>
    <w:rsid w:val="00BD2B4B"/>
    <w:rsid w:val="00BD46F1"/>
    <w:rsid w:val="00BE18E1"/>
    <w:rsid w:val="00BE7781"/>
    <w:rsid w:val="00BE7E92"/>
    <w:rsid w:val="00BF2C7B"/>
    <w:rsid w:val="00BF59F0"/>
    <w:rsid w:val="00BF787D"/>
    <w:rsid w:val="00C02CBE"/>
    <w:rsid w:val="00C21BFF"/>
    <w:rsid w:val="00C30570"/>
    <w:rsid w:val="00C36207"/>
    <w:rsid w:val="00C41DE4"/>
    <w:rsid w:val="00C67D5E"/>
    <w:rsid w:val="00C702A2"/>
    <w:rsid w:val="00C720C7"/>
    <w:rsid w:val="00C73F61"/>
    <w:rsid w:val="00C80A8E"/>
    <w:rsid w:val="00C9149B"/>
    <w:rsid w:val="00C91A63"/>
    <w:rsid w:val="00CA5063"/>
    <w:rsid w:val="00CC0032"/>
    <w:rsid w:val="00CC1EC9"/>
    <w:rsid w:val="00CD0871"/>
    <w:rsid w:val="00CD0AE0"/>
    <w:rsid w:val="00CD5C0F"/>
    <w:rsid w:val="00CE0601"/>
    <w:rsid w:val="00CF7459"/>
    <w:rsid w:val="00D03C7B"/>
    <w:rsid w:val="00D0409B"/>
    <w:rsid w:val="00D05CBD"/>
    <w:rsid w:val="00D156A1"/>
    <w:rsid w:val="00D21EF7"/>
    <w:rsid w:val="00D24448"/>
    <w:rsid w:val="00D34941"/>
    <w:rsid w:val="00D3597C"/>
    <w:rsid w:val="00D56877"/>
    <w:rsid w:val="00D56E82"/>
    <w:rsid w:val="00D60E07"/>
    <w:rsid w:val="00D7488A"/>
    <w:rsid w:val="00D8066A"/>
    <w:rsid w:val="00D92B31"/>
    <w:rsid w:val="00D936C5"/>
    <w:rsid w:val="00D96296"/>
    <w:rsid w:val="00DA68F6"/>
    <w:rsid w:val="00DB356E"/>
    <w:rsid w:val="00DB4111"/>
    <w:rsid w:val="00DC422D"/>
    <w:rsid w:val="00DD46B8"/>
    <w:rsid w:val="00DE69B5"/>
    <w:rsid w:val="00DF36DE"/>
    <w:rsid w:val="00DF5BA0"/>
    <w:rsid w:val="00E00803"/>
    <w:rsid w:val="00E118A9"/>
    <w:rsid w:val="00E25107"/>
    <w:rsid w:val="00E26BBC"/>
    <w:rsid w:val="00E27FAB"/>
    <w:rsid w:val="00E372DF"/>
    <w:rsid w:val="00E41F81"/>
    <w:rsid w:val="00E4416D"/>
    <w:rsid w:val="00E45BCF"/>
    <w:rsid w:val="00E57D65"/>
    <w:rsid w:val="00E61B01"/>
    <w:rsid w:val="00E636C0"/>
    <w:rsid w:val="00E665F4"/>
    <w:rsid w:val="00E768FE"/>
    <w:rsid w:val="00E81A13"/>
    <w:rsid w:val="00EA77C1"/>
    <w:rsid w:val="00EB16EB"/>
    <w:rsid w:val="00EC3940"/>
    <w:rsid w:val="00EE6B07"/>
    <w:rsid w:val="00EE6E39"/>
    <w:rsid w:val="00EF0BCB"/>
    <w:rsid w:val="00EF2ED9"/>
    <w:rsid w:val="00EF419D"/>
    <w:rsid w:val="00F076CA"/>
    <w:rsid w:val="00F17BE6"/>
    <w:rsid w:val="00F204EE"/>
    <w:rsid w:val="00F206BC"/>
    <w:rsid w:val="00F4249C"/>
    <w:rsid w:val="00F531B9"/>
    <w:rsid w:val="00F53AD4"/>
    <w:rsid w:val="00F54F11"/>
    <w:rsid w:val="00F5685E"/>
    <w:rsid w:val="00F71F3F"/>
    <w:rsid w:val="00F742D4"/>
    <w:rsid w:val="00F77762"/>
    <w:rsid w:val="00F82797"/>
    <w:rsid w:val="00F83DA2"/>
    <w:rsid w:val="00F84E22"/>
    <w:rsid w:val="00F8630C"/>
    <w:rsid w:val="00F93A75"/>
    <w:rsid w:val="00FA348A"/>
    <w:rsid w:val="00FA3AA3"/>
    <w:rsid w:val="00FA563F"/>
    <w:rsid w:val="00FB08E9"/>
    <w:rsid w:val="00FB3C39"/>
    <w:rsid w:val="00FB52B4"/>
    <w:rsid w:val="00FC70DE"/>
    <w:rsid w:val="00FD3863"/>
    <w:rsid w:val="00FE73C7"/>
    <w:rsid w:val="00FF409C"/>
    <w:rsid w:val="00FF62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2DFBA"/>
  <w15:docId w15:val="{D8CD24EC-F937-4A21-BF66-58314D542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9329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8904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8904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аголовок (Уровневые)"/>
    <w:basedOn w:val="a0"/>
    <w:next w:val="a0"/>
    <w:link w:val="30"/>
    <w:uiPriority w:val="9"/>
    <w:unhideWhenUsed/>
    <w:qFormat/>
    <w:rsid w:val="00315AFD"/>
    <w:pPr>
      <w:keepNext/>
      <w:keepLines/>
      <w:spacing w:before="200"/>
      <w:outlineLvl w:val="2"/>
    </w:pPr>
    <w:rPr>
      <w:rFonts w:ascii="Calibri Light" w:hAnsi="Calibri Light"/>
      <w:b/>
      <w:bCs/>
      <w:color w:val="5B9BD5"/>
    </w:rPr>
  </w:style>
  <w:style w:type="paragraph" w:styleId="4">
    <w:name w:val="heading 4"/>
    <w:basedOn w:val="a0"/>
    <w:next w:val="a0"/>
    <w:link w:val="40"/>
    <w:unhideWhenUsed/>
    <w:qFormat/>
    <w:rsid w:val="004A47C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4A47C5"/>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4A47C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9"/>
    <w:semiHidden/>
    <w:unhideWhenUsed/>
    <w:qFormat/>
    <w:rsid w:val="00CC1EC9"/>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9"/>
    <w:semiHidden/>
    <w:unhideWhenUsed/>
    <w:qFormat/>
    <w:rsid w:val="00CC1EC9"/>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9"/>
    <w:unhideWhenUsed/>
    <w:qFormat/>
    <w:rsid w:val="00CC1E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904B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8904BE"/>
    <w:rPr>
      <w:rFonts w:asciiTheme="majorHAnsi" w:eastAsiaTheme="majorEastAsia" w:hAnsiTheme="majorHAnsi" w:cstheme="majorBidi"/>
      <w:b/>
      <w:bCs/>
      <w:color w:val="4F81BD" w:themeColor="accent1"/>
      <w:sz w:val="26"/>
      <w:szCs w:val="26"/>
      <w:lang w:eastAsia="ru-RU"/>
    </w:rPr>
  </w:style>
  <w:style w:type="paragraph" w:styleId="a4">
    <w:name w:val="List Paragraph"/>
    <w:basedOn w:val="a0"/>
    <w:link w:val="a5"/>
    <w:uiPriority w:val="34"/>
    <w:qFormat/>
    <w:rsid w:val="008904BE"/>
    <w:pPr>
      <w:ind w:left="720"/>
      <w:contextualSpacing/>
    </w:pPr>
    <w:rPr>
      <w:rFonts w:ascii="Calibri" w:eastAsia="Calibri" w:hAnsi="Calibri"/>
    </w:rPr>
  </w:style>
  <w:style w:type="character" w:customStyle="1" w:styleId="a5">
    <w:name w:val="Абзац списка Знак"/>
    <w:link w:val="a4"/>
    <w:uiPriority w:val="34"/>
    <w:locked/>
    <w:rsid w:val="008904BE"/>
    <w:rPr>
      <w:rFonts w:ascii="Calibri" w:eastAsia="Calibri" w:hAnsi="Calibri" w:cs="Times New Roman"/>
    </w:rPr>
  </w:style>
  <w:style w:type="character" w:styleId="a6">
    <w:name w:val="Hyperlink"/>
    <w:basedOn w:val="a1"/>
    <w:uiPriority w:val="99"/>
    <w:unhideWhenUsed/>
    <w:rsid w:val="004F15CE"/>
    <w:rPr>
      <w:color w:val="0000FF"/>
      <w:u w:val="single"/>
    </w:rPr>
  </w:style>
  <w:style w:type="paragraph" w:styleId="21">
    <w:name w:val="Body Text 2"/>
    <w:basedOn w:val="a0"/>
    <w:link w:val="22"/>
    <w:uiPriority w:val="99"/>
    <w:unhideWhenUsed/>
    <w:qFormat/>
    <w:rsid w:val="004F15CE"/>
    <w:pPr>
      <w:spacing w:after="120" w:line="480" w:lineRule="auto"/>
    </w:pPr>
  </w:style>
  <w:style w:type="character" w:customStyle="1" w:styleId="22">
    <w:name w:val="Основной текст 2 Знак"/>
    <w:basedOn w:val="a1"/>
    <w:link w:val="21"/>
    <w:uiPriority w:val="99"/>
    <w:rsid w:val="004F15CE"/>
    <w:rPr>
      <w:rFonts w:ascii="Times New Roman" w:eastAsia="Times New Roman" w:hAnsi="Times New Roman" w:cs="Times New Roman"/>
      <w:sz w:val="24"/>
      <w:szCs w:val="24"/>
      <w:lang w:eastAsia="ru-RU"/>
    </w:rPr>
  </w:style>
  <w:style w:type="paragraph" w:styleId="a7">
    <w:name w:val="header"/>
    <w:basedOn w:val="a0"/>
    <w:link w:val="a8"/>
    <w:uiPriority w:val="99"/>
    <w:unhideWhenUsed/>
    <w:qFormat/>
    <w:rsid w:val="004F15CE"/>
    <w:pPr>
      <w:tabs>
        <w:tab w:val="center" w:pos="4677"/>
        <w:tab w:val="right" w:pos="9355"/>
      </w:tabs>
    </w:pPr>
  </w:style>
  <w:style w:type="character" w:customStyle="1" w:styleId="a8">
    <w:name w:val="Верхний колонтитул Знак"/>
    <w:basedOn w:val="a1"/>
    <w:link w:val="a7"/>
    <w:uiPriority w:val="99"/>
    <w:rsid w:val="004F15CE"/>
    <w:rPr>
      <w:rFonts w:ascii="Times New Roman" w:eastAsia="Times New Roman" w:hAnsi="Times New Roman" w:cs="Times New Roman"/>
      <w:sz w:val="24"/>
      <w:szCs w:val="24"/>
      <w:lang w:eastAsia="ru-RU"/>
    </w:rPr>
  </w:style>
  <w:style w:type="paragraph" w:styleId="a9">
    <w:name w:val="footer"/>
    <w:basedOn w:val="a0"/>
    <w:link w:val="aa"/>
    <w:uiPriority w:val="99"/>
    <w:unhideWhenUsed/>
    <w:qFormat/>
    <w:rsid w:val="004F15CE"/>
    <w:pPr>
      <w:tabs>
        <w:tab w:val="center" w:pos="4677"/>
        <w:tab w:val="right" w:pos="9355"/>
      </w:tabs>
    </w:pPr>
  </w:style>
  <w:style w:type="character" w:customStyle="1" w:styleId="aa">
    <w:name w:val="Нижний колонтитул Знак"/>
    <w:basedOn w:val="a1"/>
    <w:link w:val="a9"/>
    <w:uiPriority w:val="99"/>
    <w:rsid w:val="004F15CE"/>
    <w:rPr>
      <w:rFonts w:ascii="Times New Roman" w:eastAsia="Times New Roman" w:hAnsi="Times New Roman" w:cs="Times New Roman"/>
      <w:sz w:val="24"/>
      <w:szCs w:val="24"/>
      <w:lang w:eastAsia="ru-RU"/>
    </w:rPr>
  </w:style>
  <w:style w:type="paragraph" w:customStyle="1" w:styleId="Style35">
    <w:name w:val="Style35"/>
    <w:basedOn w:val="a0"/>
    <w:uiPriority w:val="99"/>
    <w:qFormat/>
    <w:rsid w:val="004F15CE"/>
    <w:pPr>
      <w:widowControl w:val="0"/>
      <w:autoSpaceDE w:val="0"/>
      <w:autoSpaceDN w:val="0"/>
      <w:adjustRightInd w:val="0"/>
      <w:spacing w:line="278" w:lineRule="exact"/>
    </w:pPr>
  </w:style>
  <w:style w:type="character" w:customStyle="1" w:styleId="ab">
    <w:name w:val="Текст выноски Знак"/>
    <w:basedOn w:val="a1"/>
    <w:link w:val="ac"/>
    <w:uiPriority w:val="99"/>
    <w:semiHidden/>
    <w:rsid w:val="004F15CE"/>
    <w:rPr>
      <w:rFonts w:ascii="Tahoma" w:eastAsia="Times New Roman" w:hAnsi="Tahoma" w:cs="Tahoma"/>
      <w:sz w:val="16"/>
      <w:szCs w:val="16"/>
      <w:lang w:eastAsia="ru-RU"/>
    </w:rPr>
  </w:style>
  <w:style w:type="paragraph" w:styleId="ac">
    <w:name w:val="Balloon Text"/>
    <w:basedOn w:val="a0"/>
    <w:link w:val="ab"/>
    <w:uiPriority w:val="99"/>
    <w:semiHidden/>
    <w:unhideWhenUsed/>
    <w:qFormat/>
    <w:rsid w:val="004F15CE"/>
    <w:rPr>
      <w:rFonts w:ascii="Tahoma" w:hAnsi="Tahoma" w:cs="Tahoma"/>
      <w:sz w:val="16"/>
      <w:szCs w:val="16"/>
    </w:rPr>
  </w:style>
  <w:style w:type="paragraph" w:styleId="ad">
    <w:name w:val="No Spacing"/>
    <w:uiPriority w:val="1"/>
    <w:qFormat/>
    <w:rsid w:val="004F15CE"/>
    <w:pPr>
      <w:spacing w:after="0" w:line="240" w:lineRule="auto"/>
    </w:pPr>
    <w:rPr>
      <w:rFonts w:ascii="Calibri" w:eastAsia="Times New Roman" w:hAnsi="Calibri" w:cs="Times New Roman"/>
      <w:lang w:eastAsia="ru-RU"/>
    </w:rPr>
  </w:style>
  <w:style w:type="paragraph" w:styleId="11">
    <w:name w:val="toc 1"/>
    <w:basedOn w:val="a0"/>
    <w:next w:val="a0"/>
    <w:autoRedefine/>
    <w:uiPriority w:val="39"/>
    <w:unhideWhenUsed/>
    <w:qFormat/>
    <w:rsid w:val="002F2318"/>
    <w:pPr>
      <w:tabs>
        <w:tab w:val="right" w:leader="dot" w:pos="9344"/>
      </w:tabs>
      <w:spacing w:after="100"/>
      <w:jc w:val="center"/>
    </w:pPr>
    <w:rPr>
      <w:b/>
      <w:noProof/>
    </w:rPr>
  </w:style>
  <w:style w:type="table" w:styleId="ae">
    <w:name w:val="Table Grid"/>
    <w:basedOn w:val="a2"/>
    <w:uiPriority w:val="59"/>
    <w:rsid w:val="004F1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0"/>
    <w:next w:val="a0"/>
    <w:autoRedefine/>
    <w:uiPriority w:val="39"/>
    <w:unhideWhenUsed/>
    <w:qFormat/>
    <w:rsid w:val="004F15CE"/>
    <w:pPr>
      <w:spacing w:after="100"/>
      <w:ind w:left="240"/>
    </w:pPr>
  </w:style>
  <w:style w:type="paragraph" w:customStyle="1" w:styleId="ConsPlusNormal">
    <w:name w:val="ConsPlusNormal"/>
    <w:uiPriority w:val="99"/>
    <w:qFormat/>
    <w:rsid w:val="004F15C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Title"/>
    <w:basedOn w:val="a0"/>
    <w:link w:val="af0"/>
    <w:uiPriority w:val="10"/>
    <w:qFormat/>
    <w:rsid w:val="004F15CE"/>
    <w:pPr>
      <w:jc w:val="center"/>
    </w:pPr>
    <w:rPr>
      <w:rFonts w:ascii="Arial" w:hAnsi="Arial"/>
      <w:b/>
      <w:bCs/>
      <w:sz w:val="28"/>
      <w:szCs w:val="26"/>
    </w:rPr>
  </w:style>
  <w:style w:type="character" w:customStyle="1" w:styleId="af0">
    <w:name w:val="Заголовок Знак"/>
    <w:basedOn w:val="a1"/>
    <w:link w:val="af"/>
    <w:uiPriority w:val="10"/>
    <w:rsid w:val="004F15CE"/>
    <w:rPr>
      <w:rFonts w:ascii="Arial" w:eastAsia="Times New Roman" w:hAnsi="Arial" w:cs="Times New Roman"/>
      <w:b/>
      <w:bCs/>
      <w:sz w:val="28"/>
      <w:szCs w:val="26"/>
      <w:lang w:eastAsia="ru-RU"/>
    </w:rPr>
  </w:style>
  <w:style w:type="paragraph" w:customStyle="1" w:styleId="31">
    <w:name w:val="Стиль3"/>
    <w:basedOn w:val="a0"/>
    <w:link w:val="32"/>
    <w:qFormat/>
    <w:rsid w:val="004F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character" w:customStyle="1" w:styleId="32">
    <w:name w:val="Стиль3 Знак"/>
    <w:link w:val="31"/>
    <w:rsid w:val="004F15CE"/>
    <w:rPr>
      <w:rFonts w:ascii="Times New Roman" w:eastAsia="Times New Roman" w:hAnsi="Times New Roman" w:cs="Times New Roman"/>
      <w:b/>
      <w:sz w:val="24"/>
      <w:szCs w:val="24"/>
      <w:lang w:eastAsia="ru-RU"/>
    </w:rPr>
  </w:style>
  <w:style w:type="character" w:styleId="af1">
    <w:name w:val="page number"/>
    <w:basedOn w:val="a1"/>
    <w:rsid w:val="004F15CE"/>
  </w:style>
  <w:style w:type="paragraph" w:styleId="af2">
    <w:name w:val="Normal (Web)"/>
    <w:basedOn w:val="a0"/>
    <w:uiPriority w:val="99"/>
    <w:qFormat/>
    <w:rsid w:val="004F15CE"/>
    <w:pPr>
      <w:spacing w:before="100" w:beforeAutospacing="1" w:after="100" w:afterAutospacing="1"/>
    </w:pPr>
  </w:style>
  <w:style w:type="paragraph" w:styleId="af3">
    <w:name w:val="Body Text"/>
    <w:basedOn w:val="a0"/>
    <w:link w:val="af4"/>
    <w:uiPriority w:val="99"/>
    <w:qFormat/>
    <w:rsid w:val="004F15CE"/>
    <w:pPr>
      <w:spacing w:after="120"/>
    </w:pPr>
  </w:style>
  <w:style w:type="character" w:customStyle="1" w:styleId="af4">
    <w:name w:val="Основной текст Знак"/>
    <w:basedOn w:val="a1"/>
    <w:link w:val="af3"/>
    <w:uiPriority w:val="99"/>
    <w:rsid w:val="004F15CE"/>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rsid w:val="004F15CE"/>
    <w:rPr>
      <w:noProof/>
      <w:sz w:val="8"/>
      <w:szCs w:val="8"/>
      <w:shd w:val="clear" w:color="auto" w:fill="FFFFFF"/>
    </w:rPr>
  </w:style>
  <w:style w:type="paragraph" w:customStyle="1" w:styleId="130">
    <w:name w:val="Основной текст (13)"/>
    <w:basedOn w:val="a0"/>
    <w:link w:val="13"/>
    <w:uiPriority w:val="99"/>
    <w:qFormat/>
    <w:rsid w:val="004F15CE"/>
    <w:pPr>
      <w:shd w:val="clear" w:color="auto" w:fill="FFFFFF"/>
      <w:spacing w:line="240" w:lineRule="atLeast"/>
    </w:pPr>
    <w:rPr>
      <w:noProof/>
      <w:sz w:val="8"/>
      <w:szCs w:val="8"/>
    </w:rPr>
  </w:style>
  <w:style w:type="character" w:customStyle="1" w:styleId="12">
    <w:name w:val="Основной текст (12)_"/>
    <w:link w:val="121"/>
    <w:uiPriority w:val="99"/>
    <w:rsid w:val="004F15CE"/>
    <w:rPr>
      <w:i/>
      <w:iCs/>
      <w:sz w:val="23"/>
      <w:szCs w:val="23"/>
      <w:shd w:val="clear" w:color="auto" w:fill="FFFFFF"/>
    </w:rPr>
  </w:style>
  <w:style w:type="paragraph" w:customStyle="1" w:styleId="121">
    <w:name w:val="Основной текст (12)1"/>
    <w:basedOn w:val="a0"/>
    <w:link w:val="12"/>
    <w:uiPriority w:val="99"/>
    <w:qFormat/>
    <w:rsid w:val="004F15CE"/>
    <w:pPr>
      <w:shd w:val="clear" w:color="auto" w:fill="FFFFFF"/>
      <w:spacing w:line="240" w:lineRule="atLeast"/>
    </w:pPr>
    <w:rPr>
      <w:i/>
      <w:iCs/>
      <w:sz w:val="23"/>
      <w:szCs w:val="23"/>
    </w:rPr>
  </w:style>
  <w:style w:type="character" w:customStyle="1" w:styleId="91">
    <w:name w:val="Основной текст (9)_"/>
    <w:link w:val="910"/>
    <w:uiPriority w:val="99"/>
    <w:rsid w:val="004F15CE"/>
    <w:rPr>
      <w:b/>
      <w:bCs/>
      <w:sz w:val="23"/>
      <w:szCs w:val="23"/>
      <w:shd w:val="clear" w:color="auto" w:fill="FFFFFF"/>
    </w:rPr>
  </w:style>
  <w:style w:type="paragraph" w:customStyle="1" w:styleId="910">
    <w:name w:val="Основной текст (9)1"/>
    <w:basedOn w:val="a0"/>
    <w:link w:val="91"/>
    <w:uiPriority w:val="99"/>
    <w:qFormat/>
    <w:rsid w:val="004F15CE"/>
    <w:pPr>
      <w:shd w:val="clear" w:color="auto" w:fill="FFFFFF"/>
      <w:spacing w:after="60" w:line="240" w:lineRule="atLeast"/>
    </w:pPr>
    <w:rPr>
      <w:b/>
      <w:bCs/>
      <w:sz w:val="23"/>
      <w:szCs w:val="23"/>
    </w:rPr>
  </w:style>
  <w:style w:type="character" w:customStyle="1" w:styleId="92">
    <w:name w:val="Основной текст (9)"/>
    <w:basedOn w:val="91"/>
    <w:uiPriority w:val="99"/>
    <w:rsid w:val="004F15CE"/>
    <w:rPr>
      <w:b/>
      <w:bCs/>
      <w:sz w:val="23"/>
      <w:szCs w:val="23"/>
      <w:shd w:val="clear" w:color="auto" w:fill="FFFFFF"/>
    </w:rPr>
  </w:style>
  <w:style w:type="character" w:customStyle="1" w:styleId="95">
    <w:name w:val="Основной текст (9)5"/>
    <w:basedOn w:val="91"/>
    <w:uiPriority w:val="99"/>
    <w:rsid w:val="004F15CE"/>
    <w:rPr>
      <w:b/>
      <w:bCs/>
      <w:sz w:val="23"/>
      <w:szCs w:val="23"/>
      <w:shd w:val="clear" w:color="auto" w:fill="FFFFFF"/>
    </w:rPr>
  </w:style>
  <w:style w:type="character" w:customStyle="1" w:styleId="94">
    <w:name w:val="Основной текст (9)4"/>
    <w:basedOn w:val="91"/>
    <w:uiPriority w:val="99"/>
    <w:rsid w:val="004F15CE"/>
    <w:rPr>
      <w:b/>
      <w:bCs/>
      <w:sz w:val="23"/>
      <w:szCs w:val="23"/>
      <w:shd w:val="clear" w:color="auto" w:fill="FFFFFF"/>
    </w:rPr>
  </w:style>
  <w:style w:type="character" w:customStyle="1" w:styleId="920">
    <w:name w:val="Основной текст (9)2"/>
    <w:uiPriority w:val="99"/>
    <w:rsid w:val="004F15CE"/>
    <w:rPr>
      <w:rFonts w:ascii="Times New Roman" w:hAnsi="Times New Roman" w:cs="Times New Roman"/>
      <w:b w:val="0"/>
      <w:bCs w:val="0"/>
      <w:spacing w:val="0"/>
      <w:sz w:val="23"/>
      <w:szCs w:val="23"/>
      <w:shd w:val="clear" w:color="auto" w:fill="FFFFFF"/>
    </w:rPr>
  </w:style>
  <w:style w:type="paragraph" w:styleId="33">
    <w:name w:val="toc 3"/>
    <w:basedOn w:val="a0"/>
    <w:next w:val="a0"/>
    <w:autoRedefine/>
    <w:uiPriority w:val="39"/>
    <w:unhideWhenUsed/>
    <w:qFormat/>
    <w:rsid w:val="004F15CE"/>
    <w:pPr>
      <w:spacing w:after="100"/>
      <w:ind w:left="480"/>
    </w:pPr>
  </w:style>
  <w:style w:type="character" w:customStyle="1" w:styleId="30">
    <w:name w:val="Заголовок 3 Знак"/>
    <w:aliases w:val="Заголовок (Уровневые) Знак"/>
    <w:basedOn w:val="a1"/>
    <w:link w:val="3"/>
    <w:uiPriority w:val="9"/>
    <w:qFormat/>
    <w:rsid w:val="00315AFD"/>
    <w:rPr>
      <w:rFonts w:ascii="Calibri Light" w:eastAsia="Times New Roman" w:hAnsi="Calibri Light" w:cs="Times New Roman"/>
      <w:b/>
      <w:bCs/>
      <w:color w:val="5B9BD5"/>
    </w:rPr>
  </w:style>
  <w:style w:type="paragraph" w:customStyle="1" w:styleId="310">
    <w:name w:val="Заголовок 31"/>
    <w:basedOn w:val="a0"/>
    <w:next w:val="a0"/>
    <w:uiPriority w:val="9"/>
    <w:semiHidden/>
    <w:unhideWhenUsed/>
    <w:qFormat/>
    <w:rsid w:val="00315AFD"/>
    <w:pPr>
      <w:keepNext/>
      <w:keepLines/>
      <w:spacing w:before="200" w:line="360" w:lineRule="auto"/>
      <w:outlineLvl w:val="2"/>
    </w:pPr>
    <w:rPr>
      <w:rFonts w:ascii="Calibri Light" w:hAnsi="Calibri Light"/>
      <w:b/>
      <w:bCs/>
      <w:color w:val="5B9BD5"/>
    </w:rPr>
  </w:style>
  <w:style w:type="numbering" w:customStyle="1" w:styleId="14">
    <w:name w:val="Нет списка1"/>
    <w:next w:val="a3"/>
    <w:uiPriority w:val="99"/>
    <w:semiHidden/>
    <w:unhideWhenUsed/>
    <w:rsid w:val="00315AFD"/>
  </w:style>
  <w:style w:type="paragraph" w:customStyle="1" w:styleId="15">
    <w:name w:val="Верхний колонтитул1"/>
    <w:basedOn w:val="a0"/>
    <w:next w:val="a7"/>
    <w:uiPriority w:val="99"/>
    <w:unhideWhenUsed/>
    <w:qFormat/>
    <w:rsid w:val="00315AFD"/>
    <w:pPr>
      <w:tabs>
        <w:tab w:val="center" w:pos="4677"/>
        <w:tab w:val="right" w:pos="9355"/>
      </w:tabs>
    </w:pPr>
  </w:style>
  <w:style w:type="paragraph" w:customStyle="1" w:styleId="16">
    <w:name w:val="Нижний колонтитул1"/>
    <w:basedOn w:val="a0"/>
    <w:next w:val="a9"/>
    <w:uiPriority w:val="99"/>
    <w:unhideWhenUsed/>
    <w:qFormat/>
    <w:rsid w:val="00315AFD"/>
    <w:pPr>
      <w:tabs>
        <w:tab w:val="center" w:pos="4677"/>
        <w:tab w:val="right" w:pos="9355"/>
      </w:tabs>
    </w:pPr>
  </w:style>
  <w:style w:type="paragraph" w:customStyle="1" w:styleId="17">
    <w:name w:val="Заголовок оглавления1"/>
    <w:basedOn w:val="1"/>
    <w:next w:val="a0"/>
    <w:uiPriority w:val="39"/>
    <w:unhideWhenUsed/>
    <w:qFormat/>
    <w:rsid w:val="00315AFD"/>
    <w:pPr>
      <w:spacing w:before="240" w:line="259" w:lineRule="auto"/>
      <w:outlineLvl w:val="9"/>
    </w:pPr>
    <w:rPr>
      <w:rFonts w:ascii="Calibri Light" w:eastAsia="Times New Roman" w:hAnsi="Calibri Light" w:cs="Times New Roman"/>
      <w:b w:val="0"/>
      <w:bCs w:val="0"/>
      <w:color w:val="2E74B5"/>
      <w:sz w:val="32"/>
      <w:szCs w:val="32"/>
    </w:rPr>
  </w:style>
  <w:style w:type="paragraph" w:customStyle="1" w:styleId="110">
    <w:name w:val="Оглавление 11"/>
    <w:basedOn w:val="a0"/>
    <w:next w:val="a0"/>
    <w:autoRedefine/>
    <w:uiPriority w:val="39"/>
    <w:unhideWhenUsed/>
    <w:qFormat/>
    <w:rsid w:val="00315AFD"/>
    <w:pPr>
      <w:tabs>
        <w:tab w:val="right" w:leader="dot" w:pos="9345"/>
      </w:tabs>
      <w:spacing w:after="240" w:line="360" w:lineRule="auto"/>
    </w:pPr>
    <w:rPr>
      <w:rFonts w:ascii="Calibri" w:eastAsia="Calibri" w:hAnsi="Calibri"/>
    </w:rPr>
  </w:style>
  <w:style w:type="character" w:customStyle="1" w:styleId="18">
    <w:name w:val="Гиперссылка1"/>
    <w:basedOn w:val="a1"/>
    <w:uiPriority w:val="99"/>
    <w:unhideWhenUsed/>
    <w:rsid w:val="00315AFD"/>
    <w:rPr>
      <w:color w:val="0563C1"/>
      <w:u w:val="single"/>
    </w:rPr>
  </w:style>
  <w:style w:type="paragraph" w:customStyle="1" w:styleId="19">
    <w:name w:val="Текст выноски1"/>
    <w:basedOn w:val="a0"/>
    <w:next w:val="ac"/>
    <w:uiPriority w:val="99"/>
    <w:semiHidden/>
    <w:unhideWhenUsed/>
    <w:qFormat/>
    <w:rsid w:val="00315AFD"/>
    <w:rPr>
      <w:rFonts w:ascii="Segoe UI" w:hAnsi="Segoe UI" w:cs="Segoe UI"/>
      <w:sz w:val="18"/>
      <w:szCs w:val="18"/>
    </w:rPr>
  </w:style>
  <w:style w:type="paragraph" w:customStyle="1" w:styleId="24">
    <w:name w:val="Знак2"/>
    <w:basedOn w:val="a0"/>
    <w:uiPriority w:val="99"/>
    <w:qFormat/>
    <w:rsid w:val="00315AFD"/>
    <w:pPr>
      <w:tabs>
        <w:tab w:val="left" w:pos="708"/>
      </w:tabs>
      <w:spacing w:after="160" w:line="240" w:lineRule="exact"/>
    </w:pPr>
    <w:rPr>
      <w:rFonts w:ascii="Verdana" w:hAnsi="Verdana" w:cs="Verdana"/>
      <w:sz w:val="20"/>
      <w:szCs w:val="20"/>
      <w:lang w:val="en-US"/>
    </w:rPr>
  </w:style>
  <w:style w:type="table" w:customStyle="1" w:styleId="1a">
    <w:name w:val="Светлая заливка1"/>
    <w:basedOn w:val="a2"/>
    <w:next w:val="25"/>
    <w:uiPriority w:val="60"/>
    <w:rsid w:val="00315AFD"/>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311">
    <w:name w:val="Заголовок 3 Знак1"/>
    <w:aliases w:val="Заголовок (Уровневые) Знак1"/>
    <w:basedOn w:val="a1"/>
    <w:uiPriority w:val="9"/>
    <w:semiHidden/>
    <w:rsid w:val="00315AFD"/>
    <w:rPr>
      <w:rFonts w:asciiTheme="majorHAnsi" w:eastAsiaTheme="majorEastAsia" w:hAnsiTheme="majorHAnsi" w:cstheme="majorBidi"/>
      <w:b/>
      <w:bCs/>
      <w:color w:val="4F81BD" w:themeColor="accent1"/>
    </w:rPr>
  </w:style>
  <w:style w:type="character" w:customStyle="1" w:styleId="1b">
    <w:name w:val="Верхний колонтитул Знак1"/>
    <w:basedOn w:val="a1"/>
    <w:uiPriority w:val="99"/>
    <w:rsid w:val="00315AFD"/>
    <w:rPr>
      <w:rFonts w:ascii="Calibri" w:eastAsia="Calibri" w:hAnsi="Calibri" w:cs="Times New Roman"/>
    </w:rPr>
  </w:style>
  <w:style w:type="character" w:customStyle="1" w:styleId="1c">
    <w:name w:val="Нижний колонтитул Знак1"/>
    <w:basedOn w:val="a1"/>
    <w:uiPriority w:val="99"/>
    <w:rsid w:val="00315AFD"/>
    <w:rPr>
      <w:rFonts w:ascii="Calibri" w:eastAsia="Calibri" w:hAnsi="Calibri" w:cs="Times New Roman"/>
    </w:rPr>
  </w:style>
  <w:style w:type="character" w:customStyle="1" w:styleId="1d">
    <w:name w:val="Текст выноски Знак1"/>
    <w:basedOn w:val="a1"/>
    <w:uiPriority w:val="99"/>
    <w:semiHidden/>
    <w:rsid w:val="00315AFD"/>
    <w:rPr>
      <w:rFonts w:ascii="Tahoma" w:eastAsia="Calibri" w:hAnsi="Tahoma" w:cs="Tahoma"/>
      <w:sz w:val="16"/>
      <w:szCs w:val="16"/>
    </w:rPr>
  </w:style>
  <w:style w:type="table" w:customStyle="1" w:styleId="25">
    <w:name w:val="Светлая заливка2"/>
    <w:basedOn w:val="a2"/>
    <w:uiPriority w:val="60"/>
    <w:rsid w:val="00315AF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26">
    <w:name w:val="Нет списка2"/>
    <w:next w:val="a3"/>
    <w:uiPriority w:val="99"/>
    <w:semiHidden/>
    <w:unhideWhenUsed/>
    <w:rsid w:val="00315AFD"/>
  </w:style>
  <w:style w:type="paragraph" w:styleId="af5">
    <w:name w:val="footnote text"/>
    <w:basedOn w:val="a0"/>
    <w:link w:val="af6"/>
    <w:uiPriority w:val="99"/>
    <w:unhideWhenUsed/>
    <w:qFormat/>
    <w:rsid w:val="00315AFD"/>
    <w:rPr>
      <w:sz w:val="20"/>
      <w:szCs w:val="20"/>
    </w:rPr>
  </w:style>
  <w:style w:type="character" w:customStyle="1" w:styleId="af6">
    <w:name w:val="Текст сноски Знак"/>
    <w:basedOn w:val="a1"/>
    <w:link w:val="af5"/>
    <w:uiPriority w:val="99"/>
    <w:rsid w:val="00315AFD"/>
    <w:rPr>
      <w:rFonts w:ascii="Times New Roman" w:eastAsia="Times New Roman" w:hAnsi="Times New Roman" w:cs="Times New Roman"/>
      <w:sz w:val="20"/>
      <w:szCs w:val="20"/>
      <w:lang w:eastAsia="ru-RU"/>
    </w:rPr>
  </w:style>
  <w:style w:type="paragraph" w:customStyle="1" w:styleId="Style7">
    <w:name w:val="Style7"/>
    <w:basedOn w:val="a0"/>
    <w:uiPriority w:val="99"/>
    <w:qFormat/>
    <w:rsid w:val="00315AFD"/>
    <w:pPr>
      <w:widowControl w:val="0"/>
      <w:autoSpaceDE w:val="0"/>
      <w:autoSpaceDN w:val="0"/>
      <w:adjustRightInd w:val="0"/>
      <w:spacing w:line="317" w:lineRule="exact"/>
      <w:ind w:firstLine="734"/>
      <w:jc w:val="both"/>
    </w:pPr>
  </w:style>
  <w:style w:type="paragraph" w:customStyle="1" w:styleId="Style2">
    <w:name w:val="Style2"/>
    <w:basedOn w:val="a0"/>
    <w:uiPriority w:val="99"/>
    <w:qFormat/>
    <w:rsid w:val="00315AFD"/>
    <w:pPr>
      <w:widowControl w:val="0"/>
      <w:autoSpaceDE w:val="0"/>
      <w:autoSpaceDN w:val="0"/>
      <w:adjustRightInd w:val="0"/>
      <w:spacing w:line="254" w:lineRule="exact"/>
      <w:jc w:val="center"/>
    </w:pPr>
  </w:style>
  <w:style w:type="paragraph" w:customStyle="1" w:styleId="Style3">
    <w:name w:val="Style3"/>
    <w:basedOn w:val="a0"/>
    <w:uiPriority w:val="99"/>
    <w:qFormat/>
    <w:rsid w:val="00315AFD"/>
    <w:pPr>
      <w:widowControl w:val="0"/>
      <w:autoSpaceDE w:val="0"/>
      <w:autoSpaceDN w:val="0"/>
      <w:adjustRightInd w:val="0"/>
      <w:spacing w:line="250" w:lineRule="exact"/>
      <w:jc w:val="right"/>
    </w:pPr>
  </w:style>
  <w:style w:type="paragraph" w:customStyle="1" w:styleId="Style9">
    <w:name w:val="Style9"/>
    <w:basedOn w:val="a0"/>
    <w:uiPriority w:val="99"/>
    <w:qFormat/>
    <w:rsid w:val="00315AFD"/>
    <w:pPr>
      <w:widowControl w:val="0"/>
      <w:autoSpaceDE w:val="0"/>
      <w:autoSpaceDN w:val="0"/>
      <w:adjustRightInd w:val="0"/>
      <w:spacing w:line="250" w:lineRule="exact"/>
      <w:ind w:hanging="230"/>
    </w:pPr>
  </w:style>
  <w:style w:type="paragraph" w:customStyle="1" w:styleId="Style10">
    <w:name w:val="Style10"/>
    <w:basedOn w:val="a0"/>
    <w:uiPriority w:val="99"/>
    <w:qFormat/>
    <w:rsid w:val="00315AFD"/>
    <w:pPr>
      <w:widowControl w:val="0"/>
      <w:autoSpaceDE w:val="0"/>
      <w:autoSpaceDN w:val="0"/>
      <w:adjustRightInd w:val="0"/>
    </w:pPr>
  </w:style>
  <w:style w:type="paragraph" w:customStyle="1" w:styleId="Style13">
    <w:name w:val="Style13"/>
    <w:basedOn w:val="a0"/>
    <w:uiPriority w:val="99"/>
    <w:qFormat/>
    <w:rsid w:val="00315AFD"/>
    <w:pPr>
      <w:widowControl w:val="0"/>
      <w:autoSpaceDE w:val="0"/>
      <w:autoSpaceDN w:val="0"/>
      <w:adjustRightInd w:val="0"/>
      <w:spacing w:line="250" w:lineRule="exact"/>
    </w:pPr>
  </w:style>
  <w:style w:type="paragraph" w:customStyle="1" w:styleId="Style17">
    <w:name w:val="Style17"/>
    <w:basedOn w:val="a0"/>
    <w:uiPriority w:val="99"/>
    <w:qFormat/>
    <w:rsid w:val="00315AFD"/>
    <w:pPr>
      <w:widowControl w:val="0"/>
      <w:autoSpaceDE w:val="0"/>
      <w:autoSpaceDN w:val="0"/>
      <w:adjustRightInd w:val="0"/>
    </w:pPr>
  </w:style>
  <w:style w:type="character" w:styleId="af7">
    <w:name w:val="footnote reference"/>
    <w:unhideWhenUsed/>
    <w:rsid w:val="00315AFD"/>
    <w:rPr>
      <w:vertAlign w:val="superscript"/>
    </w:rPr>
  </w:style>
  <w:style w:type="character" w:customStyle="1" w:styleId="FontStyle44">
    <w:name w:val="Font Style44"/>
    <w:rsid w:val="00315AFD"/>
    <w:rPr>
      <w:rFonts w:ascii="Times New Roman" w:hAnsi="Times New Roman" w:cs="Times New Roman" w:hint="default"/>
      <w:sz w:val="26"/>
      <w:szCs w:val="26"/>
    </w:rPr>
  </w:style>
  <w:style w:type="character" w:customStyle="1" w:styleId="FontStyle27">
    <w:name w:val="Font Style27"/>
    <w:basedOn w:val="a1"/>
    <w:rsid w:val="00315AFD"/>
    <w:rPr>
      <w:rFonts w:ascii="Times New Roman" w:hAnsi="Times New Roman" w:cs="Times New Roman" w:hint="default"/>
      <w:b/>
      <w:bCs/>
      <w:sz w:val="24"/>
      <w:szCs w:val="24"/>
    </w:rPr>
  </w:style>
  <w:style w:type="character" w:customStyle="1" w:styleId="FontStyle28">
    <w:name w:val="Font Style28"/>
    <w:basedOn w:val="a1"/>
    <w:rsid w:val="00315AFD"/>
    <w:rPr>
      <w:rFonts w:ascii="Times New Roman" w:hAnsi="Times New Roman" w:cs="Times New Roman" w:hint="default"/>
      <w:b/>
      <w:bCs/>
      <w:sz w:val="20"/>
      <w:szCs w:val="20"/>
    </w:rPr>
  </w:style>
  <w:style w:type="character" w:customStyle="1" w:styleId="FontStyle30">
    <w:name w:val="Font Style30"/>
    <w:basedOn w:val="a1"/>
    <w:rsid w:val="00315AFD"/>
    <w:rPr>
      <w:rFonts w:ascii="Times New Roman" w:hAnsi="Times New Roman" w:cs="Times New Roman" w:hint="default"/>
      <w:sz w:val="16"/>
      <w:szCs w:val="16"/>
    </w:rPr>
  </w:style>
  <w:style w:type="table" w:customStyle="1" w:styleId="1e">
    <w:name w:val="Сетка таблицы1"/>
    <w:basedOn w:val="a2"/>
    <w:next w:val="ae"/>
    <w:rsid w:val="00315A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e"/>
    <w:rsid w:val="00315A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аголовок 11"/>
    <w:basedOn w:val="a0"/>
    <w:next w:val="a0"/>
    <w:uiPriority w:val="9"/>
    <w:qFormat/>
    <w:rsid w:val="00315AFD"/>
    <w:pPr>
      <w:keepNext/>
      <w:keepLines/>
      <w:spacing w:before="480"/>
      <w:outlineLvl w:val="0"/>
    </w:pPr>
    <w:rPr>
      <w:rFonts w:ascii="Cambria" w:hAnsi="Cambria"/>
      <w:b/>
      <w:bCs/>
      <w:color w:val="365F91"/>
      <w:sz w:val="28"/>
      <w:szCs w:val="28"/>
    </w:rPr>
  </w:style>
  <w:style w:type="paragraph" w:customStyle="1" w:styleId="210">
    <w:name w:val="Заголовок 21"/>
    <w:basedOn w:val="a0"/>
    <w:next w:val="a0"/>
    <w:uiPriority w:val="9"/>
    <w:semiHidden/>
    <w:unhideWhenUsed/>
    <w:qFormat/>
    <w:rsid w:val="00315AFD"/>
    <w:pPr>
      <w:keepNext/>
      <w:keepLines/>
      <w:spacing w:before="200"/>
      <w:outlineLvl w:val="1"/>
    </w:pPr>
    <w:rPr>
      <w:rFonts w:ascii="Cambria" w:hAnsi="Cambria"/>
      <w:b/>
      <w:bCs/>
      <w:color w:val="4F81BD"/>
      <w:sz w:val="26"/>
      <w:szCs w:val="26"/>
    </w:rPr>
  </w:style>
  <w:style w:type="numbering" w:customStyle="1" w:styleId="113">
    <w:name w:val="Нет списка11"/>
    <w:next w:val="a3"/>
    <w:uiPriority w:val="99"/>
    <w:semiHidden/>
    <w:unhideWhenUsed/>
    <w:rsid w:val="00315AFD"/>
  </w:style>
  <w:style w:type="paragraph" w:customStyle="1" w:styleId="af8">
    <w:name w:val="Содержимое таблицы"/>
    <w:basedOn w:val="a0"/>
    <w:uiPriority w:val="99"/>
    <w:qFormat/>
    <w:rsid w:val="00315AFD"/>
    <w:pPr>
      <w:widowControl w:val="0"/>
      <w:suppressLineNumbers/>
      <w:suppressAutoHyphens/>
    </w:pPr>
    <w:rPr>
      <w:szCs w:val="20"/>
    </w:rPr>
  </w:style>
  <w:style w:type="paragraph" w:customStyle="1" w:styleId="Style14">
    <w:name w:val="Style14"/>
    <w:basedOn w:val="a0"/>
    <w:uiPriority w:val="99"/>
    <w:qFormat/>
    <w:rsid w:val="00315AFD"/>
    <w:pPr>
      <w:widowControl w:val="0"/>
      <w:autoSpaceDE w:val="0"/>
      <w:autoSpaceDN w:val="0"/>
      <w:adjustRightInd w:val="0"/>
      <w:spacing w:line="320" w:lineRule="exact"/>
      <w:ind w:firstLine="725"/>
      <w:jc w:val="both"/>
    </w:pPr>
  </w:style>
  <w:style w:type="character" w:customStyle="1" w:styleId="FontStyle58">
    <w:name w:val="Font Style58"/>
    <w:basedOn w:val="a1"/>
    <w:uiPriority w:val="99"/>
    <w:rsid w:val="00315AFD"/>
    <w:rPr>
      <w:rFonts w:ascii="Times New Roman" w:hAnsi="Times New Roman" w:cs="Times New Roman"/>
      <w:sz w:val="26"/>
      <w:szCs w:val="26"/>
    </w:rPr>
  </w:style>
  <w:style w:type="character" w:customStyle="1" w:styleId="hps">
    <w:name w:val="hps"/>
    <w:basedOn w:val="a1"/>
    <w:rsid w:val="00315AFD"/>
  </w:style>
  <w:style w:type="character" w:styleId="af9">
    <w:name w:val="annotation reference"/>
    <w:basedOn w:val="a1"/>
    <w:semiHidden/>
    <w:unhideWhenUsed/>
    <w:rsid w:val="00315AFD"/>
    <w:rPr>
      <w:sz w:val="16"/>
      <w:szCs w:val="16"/>
    </w:rPr>
  </w:style>
  <w:style w:type="paragraph" w:styleId="afa">
    <w:name w:val="annotation text"/>
    <w:basedOn w:val="a0"/>
    <w:link w:val="afb"/>
    <w:uiPriority w:val="99"/>
    <w:semiHidden/>
    <w:unhideWhenUsed/>
    <w:qFormat/>
    <w:rsid w:val="00315AFD"/>
    <w:rPr>
      <w:rFonts w:ascii="Calibri" w:eastAsia="Calibri" w:hAnsi="Calibri" w:cs="Calibri"/>
      <w:sz w:val="20"/>
      <w:szCs w:val="20"/>
    </w:rPr>
  </w:style>
  <w:style w:type="character" w:customStyle="1" w:styleId="afb">
    <w:name w:val="Текст примечания Знак"/>
    <w:basedOn w:val="a1"/>
    <w:link w:val="afa"/>
    <w:uiPriority w:val="99"/>
    <w:semiHidden/>
    <w:rsid w:val="00315AFD"/>
    <w:rPr>
      <w:rFonts w:ascii="Calibri" w:eastAsia="Calibri" w:hAnsi="Calibri" w:cs="Calibri"/>
      <w:sz w:val="20"/>
      <w:szCs w:val="20"/>
    </w:rPr>
  </w:style>
  <w:style w:type="paragraph" w:styleId="afc">
    <w:name w:val="annotation subject"/>
    <w:basedOn w:val="afa"/>
    <w:next w:val="afa"/>
    <w:link w:val="afd"/>
    <w:uiPriority w:val="99"/>
    <w:semiHidden/>
    <w:unhideWhenUsed/>
    <w:qFormat/>
    <w:rsid w:val="00315AFD"/>
    <w:rPr>
      <w:b/>
      <w:bCs/>
    </w:rPr>
  </w:style>
  <w:style w:type="character" w:customStyle="1" w:styleId="afd">
    <w:name w:val="Тема примечания Знак"/>
    <w:basedOn w:val="afb"/>
    <w:link w:val="afc"/>
    <w:uiPriority w:val="99"/>
    <w:semiHidden/>
    <w:rsid w:val="00315AFD"/>
    <w:rPr>
      <w:rFonts w:ascii="Calibri" w:eastAsia="Calibri" w:hAnsi="Calibri" w:cs="Calibri"/>
      <w:b/>
      <w:bCs/>
      <w:sz w:val="20"/>
      <w:szCs w:val="20"/>
    </w:rPr>
  </w:style>
  <w:style w:type="paragraph" w:customStyle="1" w:styleId="312">
    <w:name w:val="Основной текст 31"/>
    <w:basedOn w:val="a0"/>
    <w:next w:val="34"/>
    <w:link w:val="35"/>
    <w:uiPriority w:val="99"/>
    <w:unhideWhenUsed/>
    <w:qFormat/>
    <w:rsid w:val="00315AFD"/>
    <w:pPr>
      <w:spacing w:after="120"/>
    </w:pPr>
    <w:rPr>
      <w:rFonts w:ascii="Calibri" w:hAnsi="Calibri"/>
      <w:sz w:val="16"/>
      <w:szCs w:val="16"/>
    </w:rPr>
  </w:style>
  <w:style w:type="character" w:customStyle="1" w:styleId="35">
    <w:name w:val="Основной текст 3 Знак"/>
    <w:basedOn w:val="a1"/>
    <w:link w:val="312"/>
    <w:uiPriority w:val="99"/>
    <w:rsid w:val="00315AFD"/>
    <w:rPr>
      <w:rFonts w:ascii="Calibri" w:eastAsia="Times New Roman" w:hAnsi="Calibri" w:cs="Times New Roman"/>
      <w:sz w:val="16"/>
      <w:szCs w:val="16"/>
      <w:lang w:eastAsia="ru-RU"/>
    </w:rPr>
  </w:style>
  <w:style w:type="paragraph" w:customStyle="1" w:styleId="Default">
    <w:name w:val="Default"/>
    <w:uiPriority w:val="99"/>
    <w:qFormat/>
    <w:rsid w:val="00315A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4">
    <w:name w:val="Заголовок 1 Знак1"/>
    <w:basedOn w:val="a1"/>
    <w:uiPriority w:val="9"/>
    <w:rsid w:val="00315AFD"/>
    <w:rPr>
      <w:rFonts w:ascii="Calibri Light" w:eastAsia="Times New Roman" w:hAnsi="Calibri Light" w:cs="Times New Roman"/>
      <w:b/>
      <w:bCs/>
      <w:color w:val="2E74B5"/>
      <w:sz w:val="28"/>
      <w:szCs w:val="28"/>
    </w:rPr>
  </w:style>
  <w:style w:type="character" w:customStyle="1" w:styleId="211">
    <w:name w:val="Заголовок 2 Знак1"/>
    <w:basedOn w:val="a1"/>
    <w:uiPriority w:val="9"/>
    <w:semiHidden/>
    <w:rsid w:val="00315AFD"/>
    <w:rPr>
      <w:rFonts w:ascii="Calibri Light" w:eastAsia="Times New Roman" w:hAnsi="Calibri Light" w:cs="Times New Roman"/>
      <w:b/>
      <w:bCs/>
      <w:color w:val="5B9BD5"/>
      <w:sz w:val="26"/>
      <w:szCs w:val="26"/>
    </w:rPr>
  </w:style>
  <w:style w:type="paragraph" w:styleId="34">
    <w:name w:val="Body Text 3"/>
    <w:basedOn w:val="a0"/>
    <w:link w:val="313"/>
    <w:uiPriority w:val="99"/>
    <w:semiHidden/>
    <w:unhideWhenUsed/>
    <w:qFormat/>
    <w:rsid w:val="00315AFD"/>
    <w:pPr>
      <w:spacing w:after="120"/>
    </w:pPr>
    <w:rPr>
      <w:rFonts w:ascii="Calibri" w:eastAsia="Calibri" w:hAnsi="Calibri"/>
      <w:sz w:val="16"/>
      <w:szCs w:val="16"/>
    </w:rPr>
  </w:style>
  <w:style w:type="character" w:customStyle="1" w:styleId="313">
    <w:name w:val="Основной текст 3 Знак1"/>
    <w:basedOn w:val="a1"/>
    <w:link w:val="34"/>
    <w:uiPriority w:val="99"/>
    <w:semiHidden/>
    <w:rsid w:val="00315AFD"/>
    <w:rPr>
      <w:rFonts w:ascii="Calibri" w:eastAsia="Calibri" w:hAnsi="Calibri" w:cs="Times New Roman"/>
      <w:sz w:val="16"/>
      <w:szCs w:val="16"/>
    </w:rPr>
  </w:style>
  <w:style w:type="numbering" w:customStyle="1" w:styleId="212">
    <w:name w:val="Нет списка21"/>
    <w:next w:val="a3"/>
    <w:uiPriority w:val="99"/>
    <w:semiHidden/>
    <w:unhideWhenUsed/>
    <w:rsid w:val="00315AFD"/>
  </w:style>
  <w:style w:type="character" w:customStyle="1" w:styleId="1f">
    <w:name w:val="Просмотренная гиперссылка1"/>
    <w:basedOn w:val="a1"/>
    <w:uiPriority w:val="99"/>
    <w:semiHidden/>
    <w:unhideWhenUsed/>
    <w:rsid w:val="00315AFD"/>
    <w:rPr>
      <w:color w:val="800080"/>
      <w:u w:val="single"/>
    </w:rPr>
  </w:style>
  <w:style w:type="table" w:customStyle="1" w:styleId="27">
    <w:name w:val="Сетка таблицы2"/>
    <w:basedOn w:val="a2"/>
    <w:next w:val="ae"/>
    <w:rsid w:val="00315A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Просмотренная гиперссылка2"/>
    <w:basedOn w:val="a1"/>
    <w:uiPriority w:val="99"/>
    <w:semiHidden/>
    <w:unhideWhenUsed/>
    <w:rsid w:val="00315AFD"/>
    <w:rPr>
      <w:color w:val="954F72"/>
      <w:u w:val="single"/>
    </w:rPr>
  </w:style>
  <w:style w:type="paragraph" w:customStyle="1" w:styleId="afe">
    <w:name w:val="Обычный текст"/>
    <w:basedOn w:val="a0"/>
    <w:uiPriority w:val="99"/>
    <w:qFormat/>
    <w:rsid w:val="00315AFD"/>
    <w:pPr>
      <w:ind w:firstLine="454"/>
      <w:jc w:val="both"/>
    </w:pPr>
    <w:rPr>
      <w:szCs w:val="20"/>
    </w:rPr>
  </w:style>
  <w:style w:type="character" w:customStyle="1" w:styleId="29">
    <w:name w:val="Основной текст (2)_"/>
    <w:basedOn w:val="a1"/>
    <w:link w:val="2a"/>
    <w:uiPriority w:val="99"/>
    <w:rsid w:val="00315AFD"/>
    <w:rPr>
      <w:rFonts w:ascii="Times New Roman" w:hAnsi="Times New Roman" w:cs="Times New Roman"/>
      <w:sz w:val="23"/>
      <w:szCs w:val="23"/>
      <w:shd w:val="clear" w:color="auto" w:fill="FFFFFF"/>
    </w:rPr>
  </w:style>
  <w:style w:type="paragraph" w:customStyle="1" w:styleId="2a">
    <w:name w:val="Основной текст (2)"/>
    <w:basedOn w:val="a0"/>
    <w:link w:val="29"/>
    <w:uiPriority w:val="99"/>
    <w:qFormat/>
    <w:rsid w:val="00315AFD"/>
    <w:pPr>
      <w:shd w:val="clear" w:color="auto" w:fill="FFFFFF"/>
      <w:spacing w:after="360" w:line="240" w:lineRule="atLeast"/>
    </w:pPr>
    <w:rPr>
      <w:sz w:val="23"/>
      <w:szCs w:val="23"/>
    </w:rPr>
  </w:style>
  <w:style w:type="character" w:customStyle="1" w:styleId="115">
    <w:name w:val="Основной текст (11)_"/>
    <w:basedOn w:val="a1"/>
    <w:link w:val="116"/>
    <w:uiPriority w:val="99"/>
    <w:rsid w:val="00315AFD"/>
    <w:rPr>
      <w:rFonts w:ascii="Times New Roman" w:hAnsi="Times New Roman" w:cs="Times New Roman"/>
      <w:shd w:val="clear" w:color="auto" w:fill="FFFFFF"/>
    </w:rPr>
  </w:style>
  <w:style w:type="character" w:customStyle="1" w:styleId="110pt">
    <w:name w:val="Основной текст (11) + Интервал 0 pt"/>
    <w:basedOn w:val="115"/>
    <w:uiPriority w:val="99"/>
    <w:rsid w:val="00315AFD"/>
    <w:rPr>
      <w:rFonts w:ascii="Times New Roman" w:hAnsi="Times New Roman" w:cs="Times New Roman"/>
      <w:spacing w:val="10"/>
      <w:shd w:val="clear" w:color="auto" w:fill="FFFFFF"/>
    </w:rPr>
  </w:style>
  <w:style w:type="paragraph" w:customStyle="1" w:styleId="116">
    <w:name w:val="Основной текст (11)"/>
    <w:basedOn w:val="a0"/>
    <w:link w:val="115"/>
    <w:uiPriority w:val="99"/>
    <w:qFormat/>
    <w:rsid w:val="00315AFD"/>
    <w:pPr>
      <w:shd w:val="clear" w:color="auto" w:fill="FFFFFF"/>
      <w:spacing w:line="283" w:lineRule="exact"/>
      <w:ind w:hanging="380"/>
    </w:pPr>
  </w:style>
  <w:style w:type="character" w:styleId="aff">
    <w:name w:val="FollowedHyperlink"/>
    <w:basedOn w:val="a1"/>
    <w:uiPriority w:val="99"/>
    <w:semiHidden/>
    <w:unhideWhenUsed/>
    <w:rsid w:val="00315AFD"/>
    <w:rPr>
      <w:color w:val="800080" w:themeColor="followedHyperlink"/>
      <w:u w:val="single"/>
    </w:rPr>
  </w:style>
  <w:style w:type="numbering" w:customStyle="1" w:styleId="36">
    <w:name w:val="Нет списка3"/>
    <w:next w:val="a3"/>
    <w:uiPriority w:val="99"/>
    <w:semiHidden/>
    <w:unhideWhenUsed/>
    <w:rsid w:val="00315AFD"/>
  </w:style>
  <w:style w:type="table" w:customStyle="1" w:styleId="37">
    <w:name w:val="Сетка таблицы3"/>
    <w:basedOn w:val="a2"/>
    <w:next w:val="ae"/>
    <w:rsid w:val="00315A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e"/>
    <w:rsid w:val="00315A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315AFD"/>
  </w:style>
  <w:style w:type="numbering" w:customStyle="1" w:styleId="220">
    <w:name w:val="Нет списка22"/>
    <w:next w:val="a3"/>
    <w:uiPriority w:val="99"/>
    <w:semiHidden/>
    <w:unhideWhenUsed/>
    <w:rsid w:val="00315AFD"/>
  </w:style>
  <w:style w:type="character" w:customStyle="1" w:styleId="40">
    <w:name w:val="Заголовок 4 Знак"/>
    <w:basedOn w:val="a1"/>
    <w:link w:val="4"/>
    <w:rsid w:val="004A47C5"/>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rsid w:val="004A47C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rsid w:val="004A47C5"/>
    <w:rPr>
      <w:rFonts w:asciiTheme="majorHAnsi" w:eastAsiaTheme="majorEastAsia" w:hAnsiTheme="majorHAnsi" w:cstheme="majorBidi"/>
      <w:i/>
      <w:iCs/>
      <w:color w:val="243F60" w:themeColor="accent1" w:themeShade="7F"/>
    </w:rPr>
  </w:style>
  <w:style w:type="character" w:customStyle="1" w:styleId="apple-converted-space">
    <w:name w:val="apple-converted-space"/>
    <w:basedOn w:val="a1"/>
    <w:rsid w:val="0013352B"/>
  </w:style>
  <w:style w:type="character" w:customStyle="1" w:styleId="1f0">
    <w:name w:val="Неразрешенное упоминание1"/>
    <w:basedOn w:val="a1"/>
    <w:uiPriority w:val="99"/>
    <w:semiHidden/>
    <w:unhideWhenUsed/>
    <w:rsid w:val="00B97D38"/>
    <w:rPr>
      <w:color w:val="605E5C"/>
      <w:shd w:val="clear" w:color="auto" w:fill="E1DFDD"/>
    </w:rPr>
  </w:style>
  <w:style w:type="character" w:customStyle="1" w:styleId="middle">
    <w:name w:val="middle"/>
    <w:basedOn w:val="a1"/>
    <w:rsid w:val="00140168"/>
  </w:style>
  <w:style w:type="character" w:styleId="aff0">
    <w:name w:val="Emphasis"/>
    <w:basedOn w:val="a1"/>
    <w:qFormat/>
    <w:rsid w:val="00140168"/>
    <w:rPr>
      <w:i/>
      <w:iCs/>
    </w:rPr>
  </w:style>
  <w:style w:type="paragraph" w:styleId="aff1">
    <w:name w:val="Body Text Indent"/>
    <w:basedOn w:val="a0"/>
    <w:link w:val="aff2"/>
    <w:uiPriority w:val="99"/>
    <w:unhideWhenUsed/>
    <w:qFormat/>
    <w:rsid w:val="0091150A"/>
    <w:pPr>
      <w:spacing w:after="120"/>
      <w:ind w:left="283"/>
    </w:pPr>
  </w:style>
  <w:style w:type="character" w:customStyle="1" w:styleId="aff2">
    <w:name w:val="Основной текст с отступом Знак"/>
    <w:basedOn w:val="a1"/>
    <w:link w:val="aff1"/>
    <w:uiPriority w:val="99"/>
    <w:rsid w:val="0091150A"/>
  </w:style>
  <w:style w:type="character" w:customStyle="1" w:styleId="41">
    <w:name w:val="Стиль4 Знак"/>
    <w:link w:val="42"/>
    <w:qFormat/>
    <w:locked/>
    <w:rsid w:val="0091150A"/>
    <w:rPr>
      <w:b/>
      <w:caps/>
      <w:sz w:val="24"/>
      <w:szCs w:val="24"/>
    </w:rPr>
  </w:style>
  <w:style w:type="paragraph" w:customStyle="1" w:styleId="42">
    <w:name w:val="Стиль4"/>
    <w:basedOn w:val="a0"/>
    <w:link w:val="41"/>
    <w:qFormat/>
    <w:rsid w:val="009115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character" w:customStyle="1" w:styleId="70">
    <w:name w:val="Заголовок 7 Знак"/>
    <w:basedOn w:val="a1"/>
    <w:link w:val="7"/>
    <w:uiPriority w:val="99"/>
    <w:semiHidden/>
    <w:rsid w:val="00CC1EC9"/>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1"/>
    <w:link w:val="8"/>
    <w:uiPriority w:val="99"/>
    <w:semiHidden/>
    <w:rsid w:val="00CC1EC9"/>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1"/>
    <w:link w:val="9"/>
    <w:uiPriority w:val="99"/>
    <w:rsid w:val="00CC1EC9"/>
    <w:rPr>
      <w:rFonts w:asciiTheme="majorHAnsi" w:eastAsiaTheme="majorEastAsia" w:hAnsiTheme="majorHAnsi" w:cstheme="majorBidi"/>
      <w:i/>
      <w:iCs/>
      <w:color w:val="404040" w:themeColor="text1" w:themeTint="BF"/>
      <w:sz w:val="20"/>
      <w:szCs w:val="20"/>
      <w:lang w:eastAsia="ru-RU"/>
    </w:rPr>
  </w:style>
  <w:style w:type="paragraph" w:styleId="aff3">
    <w:name w:val="TOC Heading"/>
    <w:basedOn w:val="1"/>
    <w:next w:val="a0"/>
    <w:uiPriority w:val="39"/>
    <w:unhideWhenUsed/>
    <w:qFormat/>
    <w:rsid w:val="00CC1EC9"/>
    <w:pPr>
      <w:spacing w:before="240" w:line="259" w:lineRule="auto"/>
      <w:outlineLvl w:val="9"/>
    </w:pPr>
    <w:rPr>
      <w:b w:val="0"/>
      <w:bCs w:val="0"/>
      <w:sz w:val="32"/>
      <w:szCs w:val="32"/>
    </w:rPr>
  </w:style>
  <w:style w:type="paragraph" w:customStyle="1" w:styleId="1f1">
    <w:name w:val="Абзац списка1"/>
    <w:basedOn w:val="a0"/>
    <w:uiPriority w:val="99"/>
    <w:qFormat/>
    <w:rsid w:val="00CC1EC9"/>
    <w:pPr>
      <w:ind w:left="720"/>
    </w:pPr>
    <w:rPr>
      <w:rFonts w:eastAsia="Calibri"/>
    </w:rPr>
  </w:style>
  <w:style w:type="table" w:customStyle="1" w:styleId="1f2">
    <w:name w:val="Сетка таблицы светлая1"/>
    <w:basedOn w:val="a2"/>
    <w:uiPriority w:val="40"/>
    <w:rsid w:val="00CC1EC9"/>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4">
    <w:name w:val="Strong"/>
    <w:basedOn w:val="a1"/>
    <w:qFormat/>
    <w:rsid w:val="00CC1EC9"/>
    <w:rPr>
      <w:b/>
      <w:bCs/>
    </w:rPr>
  </w:style>
  <w:style w:type="paragraph" w:customStyle="1" w:styleId="c1">
    <w:name w:val="c1"/>
    <w:basedOn w:val="a0"/>
    <w:uiPriority w:val="99"/>
    <w:qFormat/>
    <w:rsid w:val="00CC1EC9"/>
    <w:pPr>
      <w:spacing w:before="100" w:beforeAutospacing="1" w:after="100" w:afterAutospacing="1"/>
    </w:pPr>
  </w:style>
  <w:style w:type="character" w:customStyle="1" w:styleId="c0">
    <w:name w:val="c0"/>
    <w:basedOn w:val="a1"/>
    <w:rsid w:val="00CC1EC9"/>
  </w:style>
  <w:style w:type="paragraph" w:customStyle="1" w:styleId="c3">
    <w:name w:val="c3"/>
    <w:basedOn w:val="a0"/>
    <w:uiPriority w:val="99"/>
    <w:qFormat/>
    <w:rsid w:val="00CC1EC9"/>
    <w:pPr>
      <w:spacing w:before="100" w:beforeAutospacing="1" w:after="100" w:afterAutospacing="1"/>
    </w:pPr>
  </w:style>
  <w:style w:type="character" w:customStyle="1" w:styleId="context-helper-word1">
    <w:name w:val="context-helper-word1"/>
    <w:basedOn w:val="a1"/>
    <w:rsid w:val="00CC1EC9"/>
  </w:style>
  <w:style w:type="character" w:customStyle="1" w:styleId="c9">
    <w:name w:val="c9"/>
    <w:basedOn w:val="a1"/>
    <w:rsid w:val="00CC1EC9"/>
  </w:style>
  <w:style w:type="character" w:customStyle="1" w:styleId="spelle">
    <w:name w:val="spelle"/>
    <w:basedOn w:val="a1"/>
    <w:rsid w:val="00CC1EC9"/>
  </w:style>
  <w:style w:type="paragraph" w:styleId="2b">
    <w:name w:val="List 2"/>
    <w:basedOn w:val="a0"/>
    <w:uiPriority w:val="99"/>
    <w:qFormat/>
    <w:rsid w:val="00CC1EC9"/>
    <w:pPr>
      <w:ind w:left="566" w:hanging="283"/>
    </w:pPr>
  </w:style>
  <w:style w:type="paragraph" w:styleId="2c">
    <w:name w:val="Body Text Indent 2"/>
    <w:basedOn w:val="a0"/>
    <w:link w:val="2d"/>
    <w:uiPriority w:val="99"/>
    <w:qFormat/>
    <w:rsid w:val="00CC1EC9"/>
    <w:pPr>
      <w:spacing w:after="120" w:line="480" w:lineRule="auto"/>
      <w:ind w:left="283"/>
    </w:pPr>
  </w:style>
  <w:style w:type="character" w:customStyle="1" w:styleId="2d">
    <w:name w:val="Основной текст с отступом 2 Знак"/>
    <w:basedOn w:val="a1"/>
    <w:link w:val="2c"/>
    <w:uiPriority w:val="99"/>
    <w:rsid w:val="00CC1EC9"/>
    <w:rPr>
      <w:rFonts w:ascii="Times New Roman" w:eastAsia="Times New Roman" w:hAnsi="Times New Roman" w:cs="Times New Roman"/>
      <w:sz w:val="24"/>
      <w:szCs w:val="24"/>
      <w:lang w:eastAsia="ru-RU"/>
    </w:rPr>
  </w:style>
  <w:style w:type="character" w:customStyle="1" w:styleId="1f3">
    <w:name w:val="Текст примечания Знак1"/>
    <w:basedOn w:val="a1"/>
    <w:uiPriority w:val="99"/>
    <w:semiHidden/>
    <w:rsid w:val="00CC1EC9"/>
    <w:rPr>
      <w:sz w:val="20"/>
      <w:szCs w:val="20"/>
    </w:rPr>
  </w:style>
  <w:style w:type="character" w:customStyle="1" w:styleId="1f4">
    <w:name w:val="Тема примечания Знак1"/>
    <w:basedOn w:val="1f3"/>
    <w:uiPriority w:val="99"/>
    <w:semiHidden/>
    <w:rsid w:val="00CC1EC9"/>
    <w:rPr>
      <w:b/>
      <w:bCs/>
      <w:sz w:val="20"/>
      <w:szCs w:val="20"/>
    </w:rPr>
  </w:style>
  <w:style w:type="paragraph" w:customStyle="1" w:styleId="aff5">
    <w:name w:val="Знак"/>
    <w:basedOn w:val="a0"/>
    <w:uiPriority w:val="99"/>
    <w:qFormat/>
    <w:rsid w:val="00CC1EC9"/>
    <w:pPr>
      <w:spacing w:after="160" w:line="240" w:lineRule="exact"/>
    </w:pPr>
    <w:rPr>
      <w:rFonts w:ascii="Verdana" w:hAnsi="Verdana"/>
      <w:sz w:val="20"/>
      <w:szCs w:val="20"/>
    </w:rPr>
  </w:style>
  <w:style w:type="character" w:customStyle="1" w:styleId="aff6">
    <w:name w:val="Основной текст_"/>
    <w:link w:val="1f5"/>
    <w:uiPriority w:val="99"/>
    <w:locked/>
    <w:rsid w:val="00CC1EC9"/>
    <w:rPr>
      <w:sz w:val="28"/>
      <w:szCs w:val="28"/>
      <w:shd w:val="clear" w:color="auto" w:fill="FFFFFF"/>
    </w:rPr>
  </w:style>
  <w:style w:type="paragraph" w:customStyle="1" w:styleId="1f5">
    <w:name w:val="Основной текст1"/>
    <w:basedOn w:val="a0"/>
    <w:link w:val="aff6"/>
    <w:uiPriority w:val="99"/>
    <w:qFormat/>
    <w:rsid w:val="00CC1EC9"/>
    <w:pPr>
      <w:shd w:val="clear" w:color="auto" w:fill="FFFFFF"/>
      <w:spacing w:after="60" w:line="240" w:lineRule="atLeast"/>
    </w:pPr>
    <w:rPr>
      <w:sz w:val="28"/>
      <w:szCs w:val="28"/>
    </w:rPr>
  </w:style>
  <w:style w:type="paragraph" w:customStyle="1" w:styleId="213">
    <w:name w:val="Основной текст 21"/>
    <w:basedOn w:val="a0"/>
    <w:uiPriority w:val="99"/>
    <w:qFormat/>
    <w:rsid w:val="00CC1EC9"/>
    <w:pPr>
      <w:spacing w:after="120" w:line="480" w:lineRule="auto"/>
    </w:pPr>
    <w:rPr>
      <w:sz w:val="20"/>
      <w:szCs w:val="20"/>
      <w:lang w:eastAsia="ar-SA"/>
    </w:rPr>
  </w:style>
  <w:style w:type="character" w:customStyle="1" w:styleId="aff7">
    <w:name w:val="А_основной Знак"/>
    <w:link w:val="aff8"/>
    <w:locked/>
    <w:rsid w:val="00CC1EC9"/>
    <w:rPr>
      <w:rFonts w:ascii="Calibri" w:eastAsia="Calibri" w:hAnsi="Calibri"/>
      <w:sz w:val="28"/>
      <w:szCs w:val="28"/>
    </w:rPr>
  </w:style>
  <w:style w:type="paragraph" w:customStyle="1" w:styleId="aff8">
    <w:name w:val="А_основной"/>
    <w:basedOn w:val="a0"/>
    <w:link w:val="aff7"/>
    <w:qFormat/>
    <w:rsid w:val="00CC1EC9"/>
    <w:pPr>
      <w:spacing w:line="360" w:lineRule="auto"/>
      <w:ind w:firstLine="454"/>
      <w:jc w:val="both"/>
    </w:pPr>
    <w:rPr>
      <w:rFonts w:ascii="Calibri" w:eastAsia="Calibri" w:hAnsi="Calibri"/>
      <w:sz w:val="28"/>
      <w:szCs w:val="28"/>
    </w:rPr>
  </w:style>
  <w:style w:type="character" w:customStyle="1" w:styleId="aff9">
    <w:name w:val="Символ сноски"/>
    <w:rsid w:val="00CC1EC9"/>
    <w:rPr>
      <w:vertAlign w:val="superscript"/>
    </w:rPr>
  </w:style>
  <w:style w:type="paragraph" w:styleId="affa">
    <w:name w:val="List"/>
    <w:basedOn w:val="a0"/>
    <w:uiPriority w:val="99"/>
    <w:qFormat/>
    <w:rsid w:val="00CC1EC9"/>
    <w:pPr>
      <w:ind w:left="283" w:hanging="283"/>
      <w:contextualSpacing/>
    </w:pPr>
  </w:style>
  <w:style w:type="paragraph" w:customStyle="1" w:styleId="1f6">
    <w:name w:val="Текст сноски1"/>
    <w:basedOn w:val="a0"/>
    <w:next w:val="af5"/>
    <w:uiPriority w:val="99"/>
    <w:qFormat/>
    <w:rsid w:val="00CC1EC9"/>
    <w:rPr>
      <w:rFonts w:eastAsia="Calibri"/>
      <w:sz w:val="20"/>
      <w:szCs w:val="20"/>
      <w:lang w:val="en-US"/>
    </w:rPr>
  </w:style>
  <w:style w:type="character" w:customStyle="1" w:styleId="93">
    <w:name w:val="Основной текст (9)3"/>
    <w:basedOn w:val="91"/>
    <w:uiPriority w:val="99"/>
    <w:rsid w:val="00CC1EC9"/>
    <w:rPr>
      <w:b/>
      <w:bCs/>
      <w:sz w:val="23"/>
      <w:szCs w:val="23"/>
      <w:shd w:val="clear" w:color="auto" w:fill="FFFFFF"/>
    </w:rPr>
  </w:style>
  <w:style w:type="paragraph" w:customStyle="1" w:styleId="1f7">
    <w:name w:val="Стиль1"/>
    <w:basedOn w:val="a0"/>
    <w:link w:val="1f8"/>
    <w:qFormat/>
    <w:rsid w:val="000F32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line="360" w:lineRule="auto"/>
      <w:jc w:val="center"/>
    </w:pPr>
    <w:rPr>
      <w:caps/>
      <w:sz w:val="28"/>
      <w:szCs w:val="28"/>
    </w:rPr>
  </w:style>
  <w:style w:type="character" w:customStyle="1" w:styleId="1f8">
    <w:name w:val="Стиль1 Знак"/>
    <w:link w:val="1f7"/>
    <w:rsid w:val="000F32FE"/>
    <w:rPr>
      <w:rFonts w:ascii="Times New Roman" w:eastAsia="Times New Roman" w:hAnsi="Times New Roman" w:cs="Times New Roman"/>
      <w:caps/>
      <w:sz w:val="28"/>
      <w:szCs w:val="28"/>
      <w:lang w:eastAsia="ru-RU"/>
    </w:rPr>
  </w:style>
  <w:style w:type="paragraph" w:customStyle="1" w:styleId="2e">
    <w:name w:val="Стиль2"/>
    <w:basedOn w:val="a0"/>
    <w:link w:val="2f"/>
    <w:autoRedefine/>
    <w:qFormat/>
    <w:rsid w:val="000F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360"/>
      <w:ind w:right="-187"/>
      <w:jc w:val="center"/>
    </w:pPr>
    <w:rPr>
      <w:b/>
      <w:szCs w:val="28"/>
    </w:rPr>
  </w:style>
  <w:style w:type="character" w:customStyle="1" w:styleId="2f">
    <w:name w:val="Стиль2 Знак"/>
    <w:link w:val="2e"/>
    <w:rsid w:val="000F32FE"/>
    <w:rPr>
      <w:rFonts w:ascii="Times New Roman" w:eastAsia="Times New Roman" w:hAnsi="Times New Roman" w:cs="Times New Roman"/>
      <w:b/>
      <w:sz w:val="24"/>
      <w:szCs w:val="28"/>
      <w:lang w:eastAsia="ru-RU"/>
    </w:rPr>
  </w:style>
  <w:style w:type="table" w:styleId="1f9">
    <w:name w:val="Table Grid 1"/>
    <w:basedOn w:val="a2"/>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b">
    <w:name w:val="Placeholder Text"/>
    <w:basedOn w:val="a1"/>
    <w:uiPriority w:val="99"/>
    <w:semiHidden/>
    <w:rsid w:val="00CC1EC9"/>
    <w:rPr>
      <w:color w:val="808080"/>
    </w:rPr>
  </w:style>
  <w:style w:type="paragraph" w:styleId="43">
    <w:name w:val="toc 4"/>
    <w:basedOn w:val="a0"/>
    <w:next w:val="a0"/>
    <w:autoRedefine/>
    <w:uiPriority w:val="39"/>
    <w:unhideWhenUsed/>
    <w:qFormat/>
    <w:rsid w:val="00CC1EC9"/>
    <w:pPr>
      <w:spacing w:after="100" w:line="259" w:lineRule="auto"/>
      <w:ind w:left="660"/>
    </w:pPr>
    <w:rPr>
      <w:rFonts w:eastAsiaTheme="minorEastAsia"/>
    </w:rPr>
  </w:style>
  <w:style w:type="paragraph" w:styleId="51">
    <w:name w:val="toc 5"/>
    <w:basedOn w:val="a0"/>
    <w:next w:val="a0"/>
    <w:autoRedefine/>
    <w:uiPriority w:val="39"/>
    <w:unhideWhenUsed/>
    <w:qFormat/>
    <w:rsid w:val="00CC1EC9"/>
    <w:pPr>
      <w:spacing w:after="100" w:line="259" w:lineRule="auto"/>
      <w:ind w:left="880"/>
    </w:pPr>
    <w:rPr>
      <w:rFonts w:eastAsiaTheme="minorEastAsia"/>
    </w:rPr>
  </w:style>
  <w:style w:type="paragraph" w:styleId="61">
    <w:name w:val="toc 6"/>
    <w:basedOn w:val="a0"/>
    <w:next w:val="a0"/>
    <w:autoRedefine/>
    <w:uiPriority w:val="39"/>
    <w:unhideWhenUsed/>
    <w:qFormat/>
    <w:rsid w:val="00CC1EC9"/>
    <w:pPr>
      <w:spacing w:after="100" w:line="259" w:lineRule="auto"/>
      <w:ind w:left="1100"/>
    </w:pPr>
    <w:rPr>
      <w:rFonts w:eastAsiaTheme="minorEastAsia"/>
    </w:rPr>
  </w:style>
  <w:style w:type="paragraph" w:styleId="71">
    <w:name w:val="toc 7"/>
    <w:basedOn w:val="a0"/>
    <w:next w:val="a0"/>
    <w:autoRedefine/>
    <w:uiPriority w:val="39"/>
    <w:unhideWhenUsed/>
    <w:qFormat/>
    <w:rsid w:val="00CC1EC9"/>
    <w:pPr>
      <w:spacing w:after="100" w:line="259" w:lineRule="auto"/>
      <w:ind w:left="1320"/>
    </w:pPr>
    <w:rPr>
      <w:rFonts w:eastAsiaTheme="minorEastAsia"/>
    </w:rPr>
  </w:style>
  <w:style w:type="paragraph" w:styleId="81">
    <w:name w:val="toc 8"/>
    <w:basedOn w:val="a0"/>
    <w:next w:val="a0"/>
    <w:autoRedefine/>
    <w:uiPriority w:val="39"/>
    <w:unhideWhenUsed/>
    <w:qFormat/>
    <w:rsid w:val="00CC1EC9"/>
    <w:pPr>
      <w:spacing w:after="100" w:line="259" w:lineRule="auto"/>
      <w:ind w:left="1540"/>
    </w:pPr>
    <w:rPr>
      <w:rFonts w:eastAsiaTheme="minorEastAsia"/>
    </w:rPr>
  </w:style>
  <w:style w:type="paragraph" w:styleId="96">
    <w:name w:val="toc 9"/>
    <w:basedOn w:val="a0"/>
    <w:next w:val="a0"/>
    <w:autoRedefine/>
    <w:uiPriority w:val="39"/>
    <w:unhideWhenUsed/>
    <w:qFormat/>
    <w:rsid w:val="00CC1EC9"/>
    <w:pPr>
      <w:spacing w:after="100" w:line="259" w:lineRule="auto"/>
      <w:ind w:left="1760"/>
    </w:pPr>
    <w:rPr>
      <w:rFonts w:eastAsiaTheme="minorEastAsia"/>
    </w:rPr>
  </w:style>
  <w:style w:type="table" w:customStyle="1" w:styleId="44">
    <w:name w:val="Сетка таблицы4"/>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етка таблицы светлая11"/>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4">
    <w:name w:val="Сетка таблицы21"/>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 11"/>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
    <w:name w:val="Сетка таблицы5"/>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Сетка таблицы светлая12"/>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Сетка таблицы22"/>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
    <w:name w:val="Сетка таблицы 12"/>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72">
    <w:name w:val="Сетка таблицы7"/>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 светлая13"/>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32">
    <w:name w:val="Сетка таблицы13"/>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
    <w:name w:val="Сетка таблицы33"/>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 13"/>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45">
    <w:name w:val="Нет списка4"/>
    <w:next w:val="a3"/>
    <w:uiPriority w:val="99"/>
    <w:semiHidden/>
    <w:unhideWhenUsed/>
    <w:rsid w:val="00CC1EC9"/>
  </w:style>
  <w:style w:type="table" w:customStyle="1" w:styleId="82">
    <w:name w:val="Сетка таблицы8"/>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 светлая14"/>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1">
    <w:name w:val="Сетка таблицы14"/>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
    <w:name w:val="Сетка таблицы 14"/>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53">
    <w:name w:val="Нет списка5"/>
    <w:next w:val="a3"/>
    <w:uiPriority w:val="99"/>
    <w:semiHidden/>
    <w:unhideWhenUsed/>
    <w:rsid w:val="00CC1EC9"/>
  </w:style>
  <w:style w:type="table" w:customStyle="1" w:styleId="97">
    <w:name w:val="Сетка таблицы9"/>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Сетка таблицы светлая15"/>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1">
    <w:name w:val="Сетка таблицы15"/>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
    <w:name w:val="Сетка таблицы 15"/>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63">
    <w:name w:val="Нет списка6"/>
    <w:next w:val="a3"/>
    <w:uiPriority w:val="99"/>
    <w:semiHidden/>
    <w:unhideWhenUsed/>
    <w:rsid w:val="001056B8"/>
  </w:style>
  <w:style w:type="paragraph" w:customStyle="1" w:styleId="msonormal0">
    <w:name w:val="msonormal"/>
    <w:basedOn w:val="a0"/>
    <w:qFormat/>
    <w:rsid w:val="001056B8"/>
    <w:pPr>
      <w:spacing w:before="100" w:beforeAutospacing="1" w:after="100" w:afterAutospacing="1"/>
    </w:pPr>
  </w:style>
  <w:style w:type="table" w:customStyle="1" w:styleId="160">
    <w:name w:val="Сетка таблицы 16"/>
    <w:basedOn w:val="a2"/>
    <w:next w:val="1f9"/>
    <w:semiHidden/>
    <w:unhideWhenUsed/>
    <w:rsid w:val="001056B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0">
    <w:name w:val="Сетка таблицы10"/>
    <w:basedOn w:val="a2"/>
    <w:next w:val="ae"/>
    <w:rsid w:val="001056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rsid w:val="001056B8"/>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rsid w:val="001056B8"/>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rsid w:val="001056B8"/>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3">
    <w:name w:val="Нет списка7"/>
    <w:next w:val="a3"/>
    <w:uiPriority w:val="99"/>
    <w:semiHidden/>
    <w:unhideWhenUsed/>
    <w:rsid w:val="001056B8"/>
  </w:style>
  <w:style w:type="paragraph" w:styleId="HTML">
    <w:name w:val="HTML Preformatted"/>
    <w:basedOn w:val="a0"/>
    <w:link w:val="HTML0"/>
    <w:semiHidden/>
    <w:unhideWhenUsed/>
    <w:rsid w:val="001056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SimSun" w:hAnsi="Courier New" w:cs="Courier New"/>
      <w:kern w:val="2"/>
      <w:sz w:val="20"/>
      <w:szCs w:val="20"/>
    </w:rPr>
  </w:style>
  <w:style w:type="character" w:customStyle="1" w:styleId="HTML0">
    <w:name w:val="Стандартный HTML Знак"/>
    <w:basedOn w:val="a1"/>
    <w:link w:val="HTML"/>
    <w:semiHidden/>
    <w:rsid w:val="001056B8"/>
    <w:rPr>
      <w:rFonts w:ascii="Courier New" w:eastAsia="SimSun" w:hAnsi="Courier New" w:cs="Courier New"/>
      <w:kern w:val="2"/>
      <w:sz w:val="20"/>
      <w:szCs w:val="20"/>
      <w:lang w:eastAsia="ru-RU"/>
    </w:rPr>
  </w:style>
  <w:style w:type="paragraph" w:styleId="affc">
    <w:name w:val="Body Text First Indent"/>
    <w:basedOn w:val="af3"/>
    <w:link w:val="affd"/>
    <w:uiPriority w:val="99"/>
    <w:semiHidden/>
    <w:unhideWhenUsed/>
    <w:qFormat/>
    <w:rsid w:val="001056B8"/>
    <w:pPr>
      <w:spacing w:after="200" w:line="276" w:lineRule="auto"/>
      <w:ind w:firstLine="360"/>
    </w:pPr>
    <w:rPr>
      <w:rFonts w:ascii="Calibri" w:hAnsi="Calibri"/>
      <w:sz w:val="22"/>
      <w:szCs w:val="22"/>
    </w:rPr>
  </w:style>
  <w:style w:type="character" w:customStyle="1" w:styleId="affd">
    <w:name w:val="Красная строка Знак"/>
    <w:basedOn w:val="af4"/>
    <w:link w:val="affc"/>
    <w:uiPriority w:val="99"/>
    <w:semiHidden/>
    <w:rsid w:val="001056B8"/>
    <w:rPr>
      <w:rFonts w:ascii="Calibri" w:eastAsia="Times New Roman" w:hAnsi="Calibri" w:cs="Times New Roman"/>
      <w:sz w:val="24"/>
      <w:szCs w:val="24"/>
      <w:lang w:eastAsia="ru-RU"/>
    </w:rPr>
  </w:style>
  <w:style w:type="paragraph" w:styleId="38">
    <w:name w:val="Body Text Indent 3"/>
    <w:basedOn w:val="a0"/>
    <w:link w:val="39"/>
    <w:uiPriority w:val="99"/>
    <w:semiHidden/>
    <w:unhideWhenUsed/>
    <w:qFormat/>
    <w:rsid w:val="001056B8"/>
    <w:pPr>
      <w:spacing w:after="120"/>
      <w:ind w:left="283"/>
    </w:pPr>
    <w:rPr>
      <w:rFonts w:ascii="Calibri" w:hAnsi="Calibri"/>
      <w:sz w:val="16"/>
      <w:szCs w:val="16"/>
    </w:rPr>
  </w:style>
  <w:style w:type="character" w:customStyle="1" w:styleId="39">
    <w:name w:val="Основной текст с отступом 3 Знак"/>
    <w:basedOn w:val="a1"/>
    <w:link w:val="38"/>
    <w:uiPriority w:val="99"/>
    <w:semiHidden/>
    <w:rsid w:val="001056B8"/>
    <w:rPr>
      <w:rFonts w:ascii="Calibri" w:eastAsia="Times New Roman" w:hAnsi="Calibri" w:cs="Times New Roman"/>
      <w:sz w:val="16"/>
      <w:szCs w:val="16"/>
      <w:lang w:eastAsia="ru-RU"/>
    </w:rPr>
  </w:style>
  <w:style w:type="paragraph" w:customStyle="1" w:styleId="3a">
    <w:name w:val="Знак3"/>
    <w:basedOn w:val="a0"/>
    <w:uiPriority w:val="99"/>
    <w:qFormat/>
    <w:rsid w:val="001056B8"/>
    <w:pPr>
      <w:spacing w:after="160" w:line="240" w:lineRule="exact"/>
    </w:pPr>
    <w:rPr>
      <w:rFonts w:ascii="Verdana" w:hAnsi="Verdana"/>
      <w:sz w:val="20"/>
      <w:szCs w:val="20"/>
    </w:rPr>
  </w:style>
  <w:style w:type="paragraph" w:customStyle="1" w:styleId="2f0">
    <w:name w:val="заголовок 2"/>
    <w:basedOn w:val="a0"/>
    <w:next w:val="a0"/>
    <w:uiPriority w:val="99"/>
    <w:qFormat/>
    <w:rsid w:val="001056B8"/>
    <w:pPr>
      <w:keepNext/>
    </w:pPr>
    <w:rPr>
      <w:sz w:val="28"/>
      <w:szCs w:val="20"/>
    </w:rPr>
  </w:style>
  <w:style w:type="paragraph" w:customStyle="1" w:styleId="affe">
    <w:name w:val="Знак Знак Знак"/>
    <w:basedOn w:val="a0"/>
    <w:uiPriority w:val="99"/>
    <w:qFormat/>
    <w:rsid w:val="001056B8"/>
    <w:pPr>
      <w:spacing w:after="160" w:line="240" w:lineRule="exact"/>
    </w:pPr>
    <w:rPr>
      <w:rFonts w:ascii="Verdana" w:hAnsi="Verdana"/>
      <w:sz w:val="20"/>
      <w:szCs w:val="20"/>
    </w:rPr>
  </w:style>
  <w:style w:type="paragraph" w:customStyle="1" w:styleId="x-hidden-focus">
    <w:name w:val="x-hidden-focus"/>
    <w:basedOn w:val="a0"/>
    <w:uiPriority w:val="99"/>
    <w:qFormat/>
    <w:rsid w:val="001056B8"/>
    <w:pPr>
      <w:spacing w:before="100" w:beforeAutospacing="1" w:after="100" w:afterAutospacing="1"/>
    </w:pPr>
  </w:style>
  <w:style w:type="character" w:customStyle="1" w:styleId="afff">
    <w:name w:val="Перечень Знак"/>
    <w:link w:val="a"/>
    <w:uiPriority w:val="99"/>
    <w:locked/>
    <w:rsid w:val="001056B8"/>
    <w:rPr>
      <w:rFonts w:ascii="Times New Roman" w:eastAsia="Times New Roman" w:hAnsi="Times New Roman" w:cs="Times New Roman"/>
      <w:sz w:val="28"/>
      <w:szCs w:val="24"/>
      <w:u w:color="000000"/>
      <w:lang w:val="x-none" w:eastAsia="ru-RU"/>
    </w:rPr>
  </w:style>
  <w:style w:type="paragraph" w:customStyle="1" w:styleId="a">
    <w:name w:val="Перечень"/>
    <w:basedOn w:val="a0"/>
    <w:next w:val="a0"/>
    <w:link w:val="afff"/>
    <w:uiPriority w:val="99"/>
    <w:qFormat/>
    <w:rsid w:val="001056B8"/>
    <w:pPr>
      <w:numPr>
        <w:numId w:val="8"/>
      </w:numPr>
      <w:suppressAutoHyphens/>
      <w:spacing w:line="360" w:lineRule="auto"/>
      <w:jc w:val="both"/>
    </w:pPr>
    <w:rPr>
      <w:sz w:val="28"/>
      <w:u w:color="000000"/>
      <w:lang w:val="x-none"/>
    </w:rPr>
  </w:style>
  <w:style w:type="paragraph" w:customStyle="1" w:styleId="2f1">
    <w:name w:val="Абзац списка2"/>
    <w:basedOn w:val="a0"/>
    <w:uiPriority w:val="99"/>
    <w:qFormat/>
    <w:rsid w:val="001056B8"/>
    <w:pPr>
      <w:ind w:left="720"/>
    </w:pPr>
    <w:rPr>
      <w:rFonts w:eastAsia="Calibri"/>
    </w:rPr>
  </w:style>
  <w:style w:type="paragraph" w:customStyle="1" w:styleId="1fa">
    <w:name w:val="Знак1"/>
    <w:basedOn w:val="a0"/>
    <w:uiPriority w:val="99"/>
    <w:qFormat/>
    <w:rsid w:val="001056B8"/>
    <w:pPr>
      <w:spacing w:after="160" w:line="240" w:lineRule="exact"/>
    </w:pPr>
    <w:rPr>
      <w:rFonts w:ascii="Verdana" w:hAnsi="Verdana"/>
      <w:sz w:val="20"/>
      <w:szCs w:val="20"/>
    </w:rPr>
  </w:style>
  <w:style w:type="paragraph" w:customStyle="1" w:styleId="215">
    <w:name w:val="Знак21"/>
    <w:basedOn w:val="a0"/>
    <w:uiPriority w:val="99"/>
    <w:qFormat/>
    <w:rsid w:val="001056B8"/>
    <w:pPr>
      <w:tabs>
        <w:tab w:val="left" w:pos="708"/>
      </w:tabs>
      <w:spacing w:after="160" w:line="240" w:lineRule="exact"/>
    </w:pPr>
    <w:rPr>
      <w:rFonts w:ascii="Verdana" w:hAnsi="Verdana" w:cs="Verdana"/>
      <w:sz w:val="20"/>
      <w:szCs w:val="20"/>
      <w:lang w:val="en-US"/>
    </w:rPr>
  </w:style>
  <w:style w:type="paragraph" w:customStyle="1" w:styleId="119">
    <w:name w:val="Абзац списка11"/>
    <w:basedOn w:val="a0"/>
    <w:uiPriority w:val="99"/>
    <w:qFormat/>
    <w:rsid w:val="001056B8"/>
    <w:pPr>
      <w:ind w:left="720"/>
    </w:pPr>
    <w:rPr>
      <w:rFonts w:eastAsia="Calibri"/>
    </w:rPr>
  </w:style>
  <w:style w:type="character" w:customStyle="1" w:styleId="1fb">
    <w:name w:val="Название1"/>
    <w:basedOn w:val="a1"/>
    <w:rsid w:val="001056B8"/>
  </w:style>
  <w:style w:type="character" w:customStyle="1" w:styleId="c4">
    <w:name w:val="c4"/>
    <w:basedOn w:val="a1"/>
    <w:rsid w:val="001056B8"/>
  </w:style>
  <w:style w:type="character" w:customStyle="1" w:styleId="HTML1">
    <w:name w:val="Стандартный HTML Знак1"/>
    <w:rsid w:val="001056B8"/>
    <w:rPr>
      <w:rFonts w:ascii="Courier New" w:hAnsi="Courier New" w:cs="Courier New" w:hint="default"/>
    </w:rPr>
  </w:style>
  <w:style w:type="table" w:customStyle="1" w:styleId="170">
    <w:name w:val="Сетка таблицы 17"/>
    <w:basedOn w:val="a2"/>
    <w:next w:val="1f9"/>
    <w:semiHidden/>
    <w:unhideWhenUsed/>
    <w:rsid w:val="001056B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71">
    <w:name w:val="Сетка таблицы17"/>
    <w:basedOn w:val="a2"/>
    <w:next w:val="ae"/>
    <w:uiPriority w:val="59"/>
    <w:rsid w:val="001056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uiPriority w:val="59"/>
    <w:rsid w:val="001056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 111"/>
    <w:basedOn w:val="a2"/>
    <w:rsid w:val="001056B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1056B8"/>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270">
    <w:name w:val="Сетка таблицы27"/>
    <w:basedOn w:val="a2"/>
    <w:uiPriority w:val="59"/>
    <w:rsid w:val="001056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 121"/>
    <w:basedOn w:val="a2"/>
    <w:rsid w:val="001056B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Grid1"/>
    <w:rsid w:val="001056B8"/>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370">
    <w:name w:val="Сетка таблицы37"/>
    <w:basedOn w:val="a2"/>
    <w:uiPriority w:val="59"/>
    <w:rsid w:val="001056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 131"/>
    <w:basedOn w:val="a2"/>
    <w:rsid w:val="001056B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
    <w:name w:val="Сетка таблицы111"/>
    <w:basedOn w:val="a2"/>
    <w:uiPriority w:val="59"/>
    <w:rsid w:val="001056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1056B8"/>
    <w:pPr>
      <w:spacing w:after="0" w:line="240" w:lineRule="auto"/>
    </w:pPr>
    <w:rPr>
      <w:rFonts w:ascii="Calibri" w:eastAsia="Times New Roman" w:hAnsi="Calibri" w:cs="Times New Roman"/>
    </w:rPr>
    <w:tblPr>
      <w:tblCellMar>
        <w:top w:w="0" w:type="dxa"/>
        <w:left w:w="0" w:type="dxa"/>
        <w:bottom w:w="0" w:type="dxa"/>
        <w:right w:w="0" w:type="dxa"/>
      </w:tblCellMar>
    </w:tblPr>
  </w:style>
  <w:style w:type="numbering" w:customStyle="1" w:styleId="83">
    <w:name w:val="Нет списка8"/>
    <w:next w:val="a3"/>
    <w:uiPriority w:val="99"/>
    <w:semiHidden/>
    <w:unhideWhenUsed/>
    <w:rsid w:val="00382F5A"/>
  </w:style>
  <w:style w:type="numbering" w:customStyle="1" w:styleId="98">
    <w:name w:val="Нет списка9"/>
    <w:next w:val="a3"/>
    <w:uiPriority w:val="99"/>
    <w:semiHidden/>
    <w:unhideWhenUsed/>
    <w:rsid w:val="00382F5A"/>
  </w:style>
  <w:style w:type="table" w:customStyle="1" w:styleId="190">
    <w:name w:val="Сетка таблицы19"/>
    <w:basedOn w:val="a2"/>
    <w:next w:val="ae"/>
    <w:uiPriority w:val="59"/>
    <w:rsid w:val="00382F5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01">
    <w:name w:val="Нет списка10"/>
    <w:next w:val="a3"/>
    <w:uiPriority w:val="99"/>
    <w:semiHidden/>
    <w:unhideWhenUsed/>
    <w:rsid w:val="00E372DF"/>
  </w:style>
  <w:style w:type="table" w:customStyle="1" w:styleId="200">
    <w:name w:val="Сетка таблицы20"/>
    <w:basedOn w:val="a2"/>
    <w:next w:val="ae"/>
    <w:uiPriority w:val="59"/>
    <w:rsid w:val="00E372D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805">
      <w:bodyDiv w:val="1"/>
      <w:marLeft w:val="0"/>
      <w:marRight w:val="0"/>
      <w:marTop w:val="0"/>
      <w:marBottom w:val="0"/>
      <w:divBdr>
        <w:top w:val="none" w:sz="0" w:space="0" w:color="auto"/>
        <w:left w:val="none" w:sz="0" w:space="0" w:color="auto"/>
        <w:bottom w:val="none" w:sz="0" w:space="0" w:color="auto"/>
        <w:right w:val="none" w:sz="0" w:space="0" w:color="auto"/>
      </w:divBdr>
    </w:div>
    <w:div w:id="163862699">
      <w:bodyDiv w:val="1"/>
      <w:marLeft w:val="0"/>
      <w:marRight w:val="0"/>
      <w:marTop w:val="0"/>
      <w:marBottom w:val="0"/>
      <w:divBdr>
        <w:top w:val="none" w:sz="0" w:space="0" w:color="auto"/>
        <w:left w:val="none" w:sz="0" w:space="0" w:color="auto"/>
        <w:bottom w:val="none" w:sz="0" w:space="0" w:color="auto"/>
        <w:right w:val="none" w:sz="0" w:space="0" w:color="auto"/>
      </w:divBdr>
    </w:div>
    <w:div w:id="204414396">
      <w:bodyDiv w:val="1"/>
      <w:marLeft w:val="0"/>
      <w:marRight w:val="0"/>
      <w:marTop w:val="0"/>
      <w:marBottom w:val="0"/>
      <w:divBdr>
        <w:top w:val="none" w:sz="0" w:space="0" w:color="auto"/>
        <w:left w:val="none" w:sz="0" w:space="0" w:color="auto"/>
        <w:bottom w:val="none" w:sz="0" w:space="0" w:color="auto"/>
        <w:right w:val="none" w:sz="0" w:space="0" w:color="auto"/>
      </w:divBdr>
    </w:div>
    <w:div w:id="210265883">
      <w:bodyDiv w:val="1"/>
      <w:marLeft w:val="0"/>
      <w:marRight w:val="0"/>
      <w:marTop w:val="0"/>
      <w:marBottom w:val="0"/>
      <w:divBdr>
        <w:top w:val="none" w:sz="0" w:space="0" w:color="auto"/>
        <w:left w:val="none" w:sz="0" w:space="0" w:color="auto"/>
        <w:bottom w:val="none" w:sz="0" w:space="0" w:color="auto"/>
        <w:right w:val="none" w:sz="0" w:space="0" w:color="auto"/>
      </w:divBdr>
    </w:div>
    <w:div w:id="230042984">
      <w:bodyDiv w:val="1"/>
      <w:marLeft w:val="0"/>
      <w:marRight w:val="0"/>
      <w:marTop w:val="0"/>
      <w:marBottom w:val="0"/>
      <w:divBdr>
        <w:top w:val="none" w:sz="0" w:space="0" w:color="auto"/>
        <w:left w:val="none" w:sz="0" w:space="0" w:color="auto"/>
        <w:bottom w:val="none" w:sz="0" w:space="0" w:color="auto"/>
        <w:right w:val="none" w:sz="0" w:space="0" w:color="auto"/>
      </w:divBdr>
    </w:div>
    <w:div w:id="357584063">
      <w:bodyDiv w:val="1"/>
      <w:marLeft w:val="0"/>
      <w:marRight w:val="0"/>
      <w:marTop w:val="0"/>
      <w:marBottom w:val="0"/>
      <w:divBdr>
        <w:top w:val="none" w:sz="0" w:space="0" w:color="auto"/>
        <w:left w:val="none" w:sz="0" w:space="0" w:color="auto"/>
        <w:bottom w:val="none" w:sz="0" w:space="0" w:color="auto"/>
        <w:right w:val="none" w:sz="0" w:space="0" w:color="auto"/>
      </w:divBdr>
    </w:div>
    <w:div w:id="391469590">
      <w:bodyDiv w:val="1"/>
      <w:marLeft w:val="0"/>
      <w:marRight w:val="0"/>
      <w:marTop w:val="0"/>
      <w:marBottom w:val="0"/>
      <w:divBdr>
        <w:top w:val="none" w:sz="0" w:space="0" w:color="auto"/>
        <w:left w:val="none" w:sz="0" w:space="0" w:color="auto"/>
        <w:bottom w:val="none" w:sz="0" w:space="0" w:color="auto"/>
        <w:right w:val="none" w:sz="0" w:space="0" w:color="auto"/>
      </w:divBdr>
    </w:div>
    <w:div w:id="445662959">
      <w:bodyDiv w:val="1"/>
      <w:marLeft w:val="0"/>
      <w:marRight w:val="0"/>
      <w:marTop w:val="0"/>
      <w:marBottom w:val="0"/>
      <w:divBdr>
        <w:top w:val="none" w:sz="0" w:space="0" w:color="auto"/>
        <w:left w:val="none" w:sz="0" w:space="0" w:color="auto"/>
        <w:bottom w:val="none" w:sz="0" w:space="0" w:color="auto"/>
        <w:right w:val="none" w:sz="0" w:space="0" w:color="auto"/>
      </w:divBdr>
    </w:div>
    <w:div w:id="498346220">
      <w:bodyDiv w:val="1"/>
      <w:marLeft w:val="0"/>
      <w:marRight w:val="0"/>
      <w:marTop w:val="0"/>
      <w:marBottom w:val="0"/>
      <w:divBdr>
        <w:top w:val="none" w:sz="0" w:space="0" w:color="auto"/>
        <w:left w:val="none" w:sz="0" w:space="0" w:color="auto"/>
        <w:bottom w:val="none" w:sz="0" w:space="0" w:color="auto"/>
        <w:right w:val="none" w:sz="0" w:space="0" w:color="auto"/>
      </w:divBdr>
    </w:div>
    <w:div w:id="553810729">
      <w:bodyDiv w:val="1"/>
      <w:marLeft w:val="0"/>
      <w:marRight w:val="0"/>
      <w:marTop w:val="0"/>
      <w:marBottom w:val="0"/>
      <w:divBdr>
        <w:top w:val="none" w:sz="0" w:space="0" w:color="auto"/>
        <w:left w:val="none" w:sz="0" w:space="0" w:color="auto"/>
        <w:bottom w:val="none" w:sz="0" w:space="0" w:color="auto"/>
        <w:right w:val="none" w:sz="0" w:space="0" w:color="auto"/>
      </w:divBdr>
    </w:div>
    <w:div w:id="637809422">
      <w:bodyDiv w:val="1"/>
      <w:marLeft w:val="0"/>
      <w:marRight w:val="0"/>
      <w:marTop w:val="0"/>
      <w:marBottom w:val="0"/>
      <w:divBdr>
        <w:top w:val="none" w:sz="0" w:space="0" w:color="auto"/>
        <w:left w:val="none" w:sz="0" w:space="0" w:color="auto"/>
        <w:bottom w:val="none" w:sz="0" w:space="0" w:color="auto"/>
        <w:right w:val="none" w:sz="0" w:space="0" w:color="auto"/>
      </w:divBdr>
    </w:div>
    <w:div w:id="688799149">
      <w:bodyDiv w:val="1"/>
      <w:marLeft w:val="0"/>
      <w:marRight w:val="0"/>
      <w:marTop w:val="0"/>
      <w:marBottom w:val="0"/>
      <w:divBdr>
        <w:top w:val="none" w:sz="0" w:space="0" w:color="auto"/>
        <w:left w:val="none" w:sz="0" w:space="0" w:color="auto"/>
        <w:bottom w:val="none" w:sz="0" w:space="0" w:color="auto"/>
        <w:right w:val="none" w:sz="0" w:space="0" w:color="auto"/>
      </w:divBdr>
    </w:div>
    <w:div w:id="778837704">
      <w:bodyDiv w:val="1"/>
      <w:marLeft w:val="0"/>
      <w:marRight w:val="0"/>
      <w:marTop w:val="0"/>
      <w:marBottom w:val="0"/>
      <w:divBdr>
        <w:top w:val="none" w:sz="0" w:space="0" w:color="auto"/>
        <w:left w:val="none" w:sz="0" w:space="0" w:color="auto"/>
        <w:bottom w:val="none" w:sz="0" w:space="0" w:color="auto"/>
        <w:right w:val="none" w:sz="0" w:space="0" w:color="auto"/>
      </w:divBdr>
    </w:div>
    <w:div w:id="787897461">
      <w:bodyDiv w:val="1"/>
      <w:marLeft w:val="0"/>
      <w:marRight w:val="0"/>
      <w:marTop w:val="0"/>
      <w:marBottom w:val="0"/>
      <w:divBdr>
        <w:top w:val="none" w:sz="0" w:space="0" w:color="auto"/>
        <w:left w:val="none" w:sz="0" w:space="0" w:color="auto"/>
        <w:bottom w:val="none" w:sz="0" w:space="0" w:color="auto"/>
        <w:right w:val="none" w:sz="0" w:space="0" w:color="auto"/>
      </w:divBdr>
    </w:div>
    <w:div w:id="913006812">
      <w:bodyDiv w:val="1"/>
      <w:marLeft w:val="0"/>
      <w:marRight w:val="0"/>
      <w:marTop w:val="0"/>
      <w:marBottom w:val="0"/>
      <w:divBdr>
        <w:top w:val="none" w:sz="0" w:space="0" w:color="auto"/>
        <w:left w:val="none" w:sz="0" w:space="0" w:color="auto"/>
        <w:bottom w:val="none" w:sz="0" w:space="0" w:color="auto"/>
        <w:right w:val="none" w:sz="0" w:space="0" w:color="auto"/>
      </w:divBdr>
    </w:div>
    <w:div w:id="963971547">
      <w:bodyDiv w:val="1"/>
      <w:marLeft w:val="0"/>
      <w:marRight w:val="0"/>
      <w:marTop w:val="0"/>
      <w:marBottom w:val="0"/>
      <w:divBdr>
        <w:top w:val="none" w:sz="0" w:space="0" w:color="auto"/>
        <w:left w:val="none" w:sz="0" w:space="0" w:color="auto"/>
        <w:bottom w:val="none" w:sz="0" w:space="0" w:color="auto"/>
        <w:right w:val="none" w:sz="0" w:space="0" w:color="auto"/>
      </w:divBdr>
    </w:div>
    <w:div w:id="1031564471">
      <w:bodyDiv w:val="1"/>
      <w:marLeft w:val="0"/>
      <w:marRight w:val="0"/>
      <w:marTop w:val="0"/>
      <w:marBottom w:val="0"/>
      <w:divBdr>
        <w:top w:val="none" w:sz="0" w:space="0" w:color="auto"/>
        <w:left w:val="none" w:sz="0" w:space="0" w:color="auto"/>
        <w:bottom w:val="none" w:sz="0" w:space="0" w:color="auto"/>
        <w:right w:val="none" w:sz="0" w:space="0" w:color="auto"/>
      </w:divBdr>
    </w:div>
    <w:div w:id="1034890921">
      <w:bodyDiv w:val="1"/>
      <w:marLeft w:val="0"/>
      <w:marRight w:val="0"/>
      <w:marTop w:val="0"/>
      <w:marBottom w:val="0"/>
      <w:divBdr>
        <w:top w:val="none" w:sz="0" w:space="0" w:color="auto"/>
        <w:left w:val="none" w:sz="0" w:space="0" w:color="auto"/>
        <w:bottom w:val="none" w:sz="0" w:space="0" w:color="auto"/>
        <w:right w:val="none" w:sz="0" w:space="0" w:color="auto"/>
      </w:divBdr>
    </w:div>
    <w:div w:id="1038437479">
      <w:bodyDiv w:val="1"/>
      <w:marLeft w:val="0"/>
      <w:marRight w:val="0"/>
      <w:marTop w:val="0"/>
      <w:marBottom w:val="0"/>
      <w:divBdr>
        <w:top w:val="none" w:sz="0" w:space="0" w:color="auto"/>
        <w:left w:val="none" w:sz="0" w:space="0" w:color="auto"/>
        <w:bottom w:val="none" w:sz="0" w:space="0" w:color="auto"/>
        <w:right w:val="none" w:sz="0" w:space="0" w:color="auto"/>
      </w:divBdr>
    </w:div>
    <w:div w:id="1061438052">
      <w:bodyDiv w:val="1"/>
      <w:marLeft w:val="0"/>
      <w:marRight w:val="0"/>
      <w:marTop w:val="0"/>
      <w:marBottom w:val="0"/>
      <w:divBdr>
        <w:top w:val="none" w:sz="0" w:space="0" w:color="auto"/>
        <w:left w:val="none" w:sz="0" w:space="0" w:color="auto"/>
        <w:bottom w:val="none" w:sz="0" w:space="0" w:color="auto"/>
        <w:right w:val="none" w:sz="0" w:space="0" w:color="auto"/>
      </w:divBdr>
    </w:div>
    <w:div w:id="1106193179">
      <w:bodyDiv w:val="1"/>
      <w:marLeft w:val="0"/>
      <w:marRight w:val="0"/>
      <w:marTop w:val="0"/>
      <w:marBottom w:val="0"/>
      <w:divBdr>
        <w:top w:val="none" w:sz="0" w:space="0" w:color="auto"/>
        <w:left w:val="none" w:sz="0" w:space="0" w:color="auto"/>
        <w:bottom w:val="none" w:sz="0" w:space="0" w:color="auto"/>
        <w:right w:val="none" w:sz="0" w:space="0" w:color="auto"/>
      </w:divBdr>
    </w:div>
    <w:div w:id="1176847539">
      <w:bodyDiv w:val="1"/>
      <w:marLeft w:val="0"/>
      <w:marRight w:val="0"/>
      <w:marTop w:val="0"/>
      <w:marBottom w:val="0"/>
      <w:divBdr>
        <w:top w:val="none" w:sz="0" w:space="0" w:color="auto"/>
        <w:left w:val="none" w:sz="0" w:space="0" w:color="auto"/>
        <w:bottom w:val="none" w:sz="0" w:space="0" w:color="auto"/>
        <w:right w:val="none" w:sz="0" w:space="0" w:color="auto"/>
      </w:divBdr>
    </w:div>
    <w:div w:id="1219706191">
      <w:bodyDiv w:val="1"/>
      <w:marLeft w:val="0"/>
      <w:marRight w:val="0"/>
      <w:marTop w:val="0"/>
      <w:marBottom w:val="0"/>
      <w:divBdr>
        <w:top w:val="none" w:sz="0" w:space="0" w:color="auto"/>
        <w:left w:val="none" w:sz="0" w:space="0" w:color="auto"/>
        <w:bottom w:val="none" w:sz="0" w:space="0" w:color="auto"/>
        <w:right w:val="none" w:sz="0" w:space="0" w:color="auto"/>
      </w:divBdr>
    </w:div>
    <w:div w:id="1267736944">
      <w:bodyDiv w:val="1"/>
      <w:marLeft w:val="0"/>
      <w:marRight w:val="0"/>
      <w:marTop w:val="0"/>
      <w:marBottom w:val="0"/>
      <w:divBdr>
        <w:top w:val="none" w:sz="0" w:space="0" w:color="auto"/>
        <w:left w:val="none" w:sz="0" w:space="0" w:color="auto"/>
        <w:bottom w:val="none" w:sz="0" w:space="0" w:color="auto"/>
        <w:right w:val="none" w:sz="0" w:space="0" w:color="auto"/>
      </w:divBdr>
    </w:div>
    <w:div w:id="1310138575">
      <w:bodyDiv w:val="1"/>
      <w:marLeft w:val="0"/>
      <w:marRight w:val="0"/>
      <w:marTop w:val="0"/>
      <w:marBottom w:val="0"/>
      <w:divBdr>
        <w:top w:val="none" w:sz="0" w:space="0" w:color="auto"/>
        <w:left w:val="none" w:sz="0" w:space="0" w:color="auto"/>
        <w:bottom w:val="none" w:sz="0" w:space="0" w:color="auto"/>
        <w:right w:val="none" w:sz="0" w:space="0" w:color="auto"/>
      </w:divBdr>
    </w:div>
    <w:div w:id="1327587854">
      <w:bodyDiv w:val="1"/>
      <w:marLeft w:val="0"/>
      <w:marRight w:val="0"/>
      <w:marTop w:val="0"/>
      <w:marBottom w:val="0"/>
      <w:divBdr>
        <w:top w:val="none" w:sz="0" w:space="0" w:color="auto"/>
        <w:left w:val="none" w:sz="0" w:space="0" w:color="auto"/>
        <w:bottom w:val="none" w:sz="0" w:space="0" w:color="auto"/>
        <w:right w:val="none" w:sz="0" w:space="0" w:color="auto"/>
      </w:divBdr>
    </w:div>
    <w:div w:id="1421560964">
      <w:bodyDiv w:val="1"/>
      <w:marLeft w:val="0"/>
      <w:marRight w:val="0"/>
      <w:marTop w:val="0"/>
      <w:marBottom w:val="0"/>
      <w:divBdr>
        <w:top w:val="none" w:sz="0" w:space="0" w:color="auto"/>
        <w:left w:val="none" w:sz="0" w:space="0" w:color="auto"/>
        <w:bottom w:val="none" w:sz="0" w:space="0" w:color="auto"/>
        <w:right w:val="none" w:sz="0" w:space="0" w:color="auto"/>
      </w:divBdr>
    </w:div>
    <w:div w:id="1445029832">
      <w:bodyDiv w:val="1"/>
      <w:marLeft w:val="0"/>
      <w:marRight w:val="0"/>
      <w:marTop w:val="0"/>
      <w:marBottom w:val="0"/>
      <w:divBdr>
        <w:top w:val="none" w:sz="0" w:space="0" w:color="auto"/>
        <w:left w:val="none" w:sz="0" w:space="0" w:color="auto"/>
        <w:bottom w:val="none" w:sz="0" w:space="0" w:color="auto"/>
        <w:right w:val="none" w:sz="0" w:space="0" w:color="auto"/>
      </w:divBdr>
    </w:div>
    <w:div w:id="1516378576">
      <w:bodyDiv w:val="1"/>
      <w:marLeft w:val="0"/>
      <w:marRight w:val="0"/>
      <w:marTop w:val="0"/>
      <w:marBottom w:val="0"/>
      <w:divBdr>
        <w:top w:val="none" w:sz="0" w:space="0" w:color="auto"/>
        <w:left w:val="none" w:sz="0" w:space="0" w:color="auto"/>
        <w:bottom w:val="none" w:sz="0" w:space="0" w:color="auto"/>
        <w:right w:val="none" w:sz="0" w:space="0" w:color="auto"/>
      </w:divBdr>
    </w:div>
    <w:div w:id="1528061652">
      <w:bodyDiv w:val="1"/>
      <w:marLeft w:val="0"/>
      <w:marRight w:val="0"/>
      <w:marTop w:val="0"/>
      <w:marBottom w:val="0"/>
      <w:divBdr>
        <w:top w:val="none" w:sz="0" w:space="0" w:color="auto"/>
        <w:left w:val="none" w:sz="0" w:space="0" w:color="auto"/>
        <w:bottom w:val="none" w:sz="0" w:space="0" w:color="auto"/>
        <w:right w:val="none" w:sz="0" w:space="0" w:color="auto"/>
      </w:divBdr>
    </w:div>
    <w:div w:id="1559780052">
      <w:bodyDiv w:val="1"/>
      <w:marLeft w:val="0"/>
      <w:marRight w:val="0"/>
      <w:marTop w:val="0"/>
      <w:marBottom w:val="0"/>
      <w:divBdr>
        <w:top w:val="none" w:sz="0" w:space="0" w:color="auto"/>
        <w:left w:val="none" w:sz="0" w:space="0" w:color="auto"/>
        <w:bottom w:val="none" w:sz="0" w:space="0" w:color="auto"/>
        <w:right w:val="none" w:sz="0" w:space="0" w:color="auto"/>
      </w:divBdr>
    </w:div>
    <w:div w:id="1612784938">
      <w:bodyDiv w:val="1"/>
      <w:marLeft w:val="0"/>
      <w:marRight w:val="0"/>
      <w:marTop w:val="0"/>
      <w:marBottom w:val="0"/>
      <w:divBdr>
        <w:top w:val="none" w:sz="0" w:space="0" w:color="auto"/>
        <w:left w:val="none" w:sz="0" w:space="0" w:color="auto"/>
        <w:bottom w:val="none" w:sz="0" w:space="0" w:color="auto"/>
        <w:right w:val="none" w:sz="0" w:space="0" w:color="auto"/>
      </w:divBdr>
    </w:div>
    <w:div w:id="1666937477">
      <w:bodyDiv w:val="1"/>
      <w:marLeft w:val="0"/>
      <w:marRight w:val="0"/>
      <w:marTop w:val="0"/>
      <w:marBottom w:val="0"/>
      <w:divBdr>
        <w:top w:val="none" w:sz="0" w:space="0" w:color="auto"/>
        <w:left w:val="none" w:sz="0" w:space="0" w:color="auto"/>
        <w:bottom w:val="none" w:sz="0" w:space="0" w:color="auto"/>
        <w:right w:val="none" w:sz="0" w:space="0" w:color="auto"/>
      </w:divBdr>
    </w:div>
    <w:div w:id="1772630717">
      <w:bodyDiv w:val="1"/>
      <w:marLeft w:val="0"/>
      <w:marRight w:val="0"/>
      <w:marTop w:val="0"/>
      <w:marBottom w:val="0"/>
      <w:divBdr>
        <w:top w:val="none" w:sz="0" w:space="0" w:color="auto"/>
        <w:left w:val="none" w:sz="0" w:space="0" w:color="auto"/>
        <w:bottom w:val="none" w:sz="0" w:space="0" w:color="auto"/>
        <w:right w:val="none" w:sz="0" w:space="0" w:color="auto"/>
      </w:divBdr>
    </w:div>
    <w:div w:id="1801268739">
      <w:bodyDiv w:val="1"/>
      <w:marLeft w:val="0"/>
      <w:marRight w:val="0"/>
      <w:marTop w:val="0"/>
      <w:marBottom w:val="0"/>
      <w:divBdr>
        <w:top w:val="none" w:sz="0" w:space="0" w:color="auto"/>
        <w:left w:val="none" w:sz="0" w:space="0" w:color="auto"/>
        <w:bottom w:val="none" w:sz="0" w:space="0" w:color="auto"/>
        <w:right w:val="none" w:sz="0" w:space="0" w:color="auto"/>
      </w:divBdr>
    </w:div>
    <w:div w:id="1874229442">
      <w:bodyDiv w:val="1"/>
      <w:marLeft w:val="0"/>
      <w:marRight w:val="0"/>
      <w:marTop w:val="0"/>
      <w:marBottom w:val="0"/>
      <w:divBdr>
        <w:top w:val="none" w:sz="0" w:space="0" w:color="auto"/>
        <w:left w:val="none" w:sz="0" w:space="0" w:color="auto"/>
        <w:bottom w:val="none" w:sz="0" w:space="0" w:color="auto"/>
        <w:right w:val="none" w:sz="0" w:space="0" w:color="auto"/>
      </w:divBdr>
    </w:div>
    <w:div w:id="2013675534">
      <w:bodyDiv w:val="1"/>
      <w:marLeft w:val="0"/>
      <w:marRight w:val="0"/>
      <w:marTop w:val="0"/>
      <w:marBottom w:val="0"/>
      <w:divBdr>
        <w:top w:val="none" w:sz="0" w:space="0" w:color="auto"/>
        <w:left w:val="none" w:sz="0" w:space="0" w:color="auto"/>
        <w:bottom w:val="none" w:sz="0" w:space="0" w:color="auto"/>
        <w:right w:val="none" w:sz="0" w:space="0" w:color="auto"/>
      </w:divBdr>
    </w:div>
    <w:div w:id="207010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www.oup.com/elt/wordskills"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CCA22-80BB-4743-B49D-CD40F074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6303</Words>
  <Characters>35933</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20</cp:revision>
  <cp:lastPrinted>2020-08-30T19:32:00Z</cp:lastPrinted>
  <dcterms:created xsi:type="dcterms:W3CDTF">2025-09-22T16:21:00Z</dcterms:created>
  <dcterms:modified xsi:type="dcterms:W3CDTF">2026-01-19T06:47:00Z</dcterms:modified>
</cp:coreProperties>
</file>